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A4D3" w14:textId="77777777" w:rsidR="006A78D3" w:rsidRPr="00B27CA9" w:rsidRDefault="006A78D3" w:rsidP="00B27CA9">
      <w:pPr>
        <w:spacing w:line="480" w:lineRule="auto"/>
      </w:pPr>
      <w:bookmarkStart w:id="0" w:name="_GoBack"/>
      <w:bookmarkEnd w:id="0"/>
    </w:p>
    <w:p w14:paraId="634F21C5" w14:textId="77777777" w:rsidR="005E5D50" w:rsidRPr="00B27CA9" w:rsidRDefault="005E5D50" w:rsidP="006A78D3">
      <w:pPr>
        <w:spacing w:line="480" w:lineRule="auto"/>
        <w:ind w:firstLine="720"/>
        <w:jc w:val="center"/>
      </w:pPr>
    </w:p>
    <w:p w14:paraId="6DCF6ACA" w14:textId="77777777" w:rsidR="005E5D50" w:rsidRPr="00B27CA9" w:rsidRDefault="005E5D50" w:rsidP="00B27CA9">
      <w:pPr>
        <w:spacing w:line="480" w:lineRule="auto"/>
      </w:pPr>
    </w:p>
    <w:p w14:paraId="4940BA9F" w14:textId="2DBD89C6" w:rsidR="006A78D3" w:rsidRPr="00B27CA9" w:rsidRDefault="002B0EE1" w:rsidP="006A78D3">
      <w:pPr>
        <w:jc w:val="center"/>
      </w:pPr>
      <w:r w:rsidRPr="00B27CA9">
        <w:t xml:space="preserve">A Model </w:t>
      </w:r>
      <w:r w:rsidR="00A65212" w:rsidRPr="00B27CA9">
        <w:t xml:space="preserve">of </w:t>
      </w:r>
      <w:r w:rsidR="006A78D3" w:rsidRPr="00B27CA9">
        <w:t xml:space="preserve">School Counselor </w:t>
      </w:r>
      <w:r w:rsidRPr="00B27CA9">
        <w:t>Development</w:t>
      </w:r>
      <w:r w:rsidR="00F748C6" w:rsidRPr="00B27CA9">
        <w:t xml:space="preserve">: A </w:t>
      </w:r>
      <w:r w:rsidR="00AC3093" w:rsidRPr="00B27CA9">
        <w:t>Qualitative Study</w:t>
      </w:r>
    </w:p>
    <w:p w14:paraId="53444DB0" w14:textId="77777777" w:rsidR="006A78D3" w:rsidRPr="00B27CA9" w:rsidRDefault="006A78D3" w:rsidP="006A78D3">
      <w:pPr>
        <w:jc w:val="center"/>
      </w:pPr>
    </w:p>
    <w:p w14:paraId="7E65304D" w14:textId="77777777" w:rsidR="006A78D3" w:rsidRPr="00B27CA9" w:rsidRDefault="006A78D3" w:rsidP="001B5E5D">
      <w:pPr>
        <w:spacing w:line="480" w:lineRule="auto"/>
        <w:jc w:val="center"/>
      </w:pPr>
      <w:r w:rsidRPr="00B27CA9">
        <w:t>Kelly Anne Kozlowski, Ph.D.</w:t>
      </w:r>
    </w:p>
    <w:p w14:paraId="582BAFCD" w14:textId="105A5129" w:rsidR="006A78D3" w:rsidRPr="00B27CA9" w:rsidRDefault="006A78D3" w:rsidP="00B27CA9">
      <w:pPr>
        <w:spacing w:line="480" w:lineRule="auto"/>
        <w:jc w:val="center"/>
      </w:pPr>
      <w:r w:rsidRPr="00B27CA9">
        <w:t>Bowling Green State University</w:t>
      </w:r>
    </w:p>
    <w:p w14:paraId="1F043AAB" w14:textId="77777777" w:rsidR="005E5D50" w:rsidRPr="00B27CA9" w:rsidRDefault="005E5D50" w:rsidP="006A78D3">
      <w:pPr>
        <w:spacing w:line="480" w:lineRule="auto"/>
        <w:ind w:firstLine="720"/>
        <w:jc w:val="center"/>
      </w:pPr>
    </w:p>
    <w:p w14:paraId="004B7AE1" w14:textId="77777777" w:rsidR="005E5D50" w:rsidRPr="00B27CA9" w:rsidRDefault="005E5D50" w:rsidP="006A78D3">
      <w:pPr>
        <w:spacing w:line="480" w:lineRule="auto"/>
        <w:ind w:firstLine="720"/>
        <w:jc w:val="center"/>
      </w:pPr>
    </w:p>
    <w:p w14:paraId="50A9AE92" w14:textId="77777777" w:rsidR="00B27CA9" w:rsidRPr="00B27CA9" w:rsidRDefault="00B27CA9" w:rsidP="00B27CA9">
      <w:pPr>
        <w:spacing w:line="480" w:lineRule="auto"/>
        <w:jc w:val="center"/>
      </w:pPr>
      <w:r w:rsidRPr="00B27CA9">
        <w:t>Abstract</w:t>
      </w:r>
    </w:p>
    <w:p w14:paraId="189B0017" w14:textId="74426BD7" w:rsidR="00B27CA9" w:rsidRPr="00B27CA9" w:rsidRDefault="00B27CA9" w:rsidP="00B27CA9">
      <w:pPr>
        <w:spacing w:line="480" w:lineRule="auto"/>
      </w:pPr>
      <w:r w:rsidRPr="00B27CA9">
        <w:t xml:space="preserve">The professional disciplines, developmental themes and milieus of school counselors are unique, differing from those of clinical mental health counselors. This </w:t>
      </w:r>
      <w:r w:rsidR="006554DD">
        <w:t>article presents the findings from a qualitative study about</w:t>
      </w:r>
      <w:r w:rsidRPr="00B27CA9">
        <w:t xml:space="preserve"> the unique themes of school counselor development. The study followed the qualitative methodology utilized by Skovholt and Ronnestad (199</w:t>
      </w:r>
      <w:r w:rsidR="0047483E">
        <w:t xml:space="preserve">2) in their seminal study </w:t>
      </w:r>
      <w:r w:rsidR="0047483E" w:rsidRPr="004D73F3">
        <w:t>of</w:t>
      </w:r>
      <w:r w:rsidR="0047483E">
        <w:t xml:space="preserve"> </w:t>
      </w:r>
      <w:r w:rsidRPr="00B27CA9">
        <w:t>counselors</w:t>
      </w:r>
      <w:r w:rsidR="003650B1">
        <w:t xml:space="preserve"> and therapists</w:t>
      </w:r>
      <w:r w:rsidRPr="00B27CA9">
        <w:t xml:space="preserve">. Presented here is a </w:t>
      </w:r>
      <w:r w:rsidR="00191E2C">
        <w:t xml:space="preserve">unique </w:t>
      </w:r>
      <w:r w:rsidRPr="00B27CA9">
        <w:t>conceptual model of school counselor development, including the context, causal conditions, actions, intervening conditions and consequences. Implications for training and supervising of school counselors are discussed.</w:t>
      </w:r>
    </w:p>
    <w:p w14:paraId="1A06C257" w14:textId="3A391AB9" w:rsidR="00B27CA9" w:rsidRPr="00B27CA9" w:rsidRDefault="00B27CA9" w:rsidP="00B27CA9">
      <w:pPr>
        <w:spacing w:line="480" w:lineRule="auto"/>
        <w:rPr>
          <w:i/>
        </w:rPr>
      </w:pPr>
      <w:r w:rsidRPr="00B27CA9">
        <w:t>Key Words:</w:t>
      </w:r>
      <w:r w:rsidR="00AD53B3">
        <w:rPr>
          <w:i/>
        </w:rPr>
        <w:t xml:space="preserve"> school counselor, training</w:t>
      </w:r>
      <w:r w:rsidRPr="00B27CA9">
        <w:rPr>
          <w:i/>
        </w:rPr>
        <w:t xml:space="preserve">, supervision, developmental </w:t>
      </w:r>
      <w:r w:rsidR="00E46B2A">
        <w:rPr>
          <w:i/>
        </w:rPr>
        <w:t>themes</w:t>
      </w:r>
      <w:r w:rsidR="006554DD">
        <w:rPr>
          <w:i/>
        </w:rPr>
        <w:t>, development</w:t>
      </w:r>
    </w:p>
    <w:p w14:paraId="32D493C3" w14:textId="77777777" w:rsidR="00FC479F" w:rsidRDefault="00FC479F" w:rsidP="00B27CA9">
      <w:pPr>
        <w:spacing w:line="480" w:lineRule="auto"/>
      </w:pPr>
    </w:p>
    <w:p w14:paraId="09E9E52E" w14:textId="77777777" w:rsidR="00AD53B3" w:rsidRDefault="00AD53B3" w:rsidP="00B27CA9">
      <w:pPr>
        <w:spacing w:line="480" w:lineRule="auto"/>
      </w:pPr>
    </w:p>
    <w:p w14:paraId="37D5EF3E" w14:textId="77777777" w:rsidR="00191E2C" w:rsidRPr="00B27CA9" w:rsidRDefault="00191E2C" w:rsidP="00B27CA9">
      <w:pPr>
        <w:spacing w:line="480" w:lineRule="auto"/>
      </w:pPr>
    </w:p>
    <w:p w14:paraId="203571D0" w14:textId="77777777" w:rsidR="00FC479F" w:rsidRPr="00B27CA9" w:rsidRDefault="00FC479F" w:rsidP="00FC479F">
      <w:pPr>
        <w:pStyle w:val="FootnoteText"/>
        <w:rPr>
          <w:rFonts w:ascii="Times New Roman" w:hAnsi="Times New Roman"/>
          <w:sz w:val="22"/>
          <w:szCs w:val="22"/>
        </w:rPr>
      </w:pPr>
      <w:r w:rsidRPr="00B27CA9">
        <w:rPr>
          <w:rFonts w:ascii="Times New Roman" w:hAnsi="Times New Roman"/>
          <w:sz w:val="22"/>
          <w:szCs w:val="22"/>
        </w:rPr>
        <w:t>________________________</w:t>
      </w:r>
    </w:p>
    <w:p w14:paraId="3D5C0776" w14:textId="77777777" w:rsidR="00FC479F" w:rsidRPr="00B27CA9" w:rsidRDefault="00FC479F" w:rsidP="00FC479F">
      <w:pPr>
        <w:pStyle w:val="FootnoteText"/>
        <w:rPr>
          <w:rFonts w:ascii="Times New Roman" w:hAnsi="Times New Roman"/>
          <w:sz w:val="22"/>
          <w:szCs w:val="22"/>
        </w:rPr>
      </w:pPr>
    </w:p>
    <w:p w14:paraId="0E971DFA" w14:textId="0248FE42" w:rsidR="00FC479F" w:rsidRPr="00B27CA9" w:rsidRDefault="00FC479F" w:rsidP="00FC479F">
      <w:pPr>
        <w:pStyle w:val="FootnoteText"/>
        <w:rPr>
          <w:rFonts w:ascii="Times New Roman" w:hAnsi="Times New Roman"/>
        </w:rPr>
      </w:pPr>
      <w:r w:rsidRPr="00B27CA9">
        <w:rPr>
          <w:rFonts w:ascii="Times New Roman" w:hAnsi="Times New Roman"/>
        </w:rPr>
        <w:t>Kelly Kozlowski, Ph.D</w:t>
      </w:r>
      <w:r w:rsidR="00072E2E" w:rsidRPr="00B27CA9">
        <w:rPr>
          <w:rFonts w:ascii="Times New Roman" w:hAnsi="Times New Roman"/>
        </w:rPr>
        <w:t>.,</w:t>
      </w:r>
      <w:r w:rsidRPr="00B27CA9">
        <w:rPr>
          <w:rFonts w:ascii="Times New Roman" w:hAnsi="Times New Roman"/>
        </w:rPr>
        <w:t xml:space="preserve"> Assistant Professor, Bowling Green State University, School of Interv</w:t>
      </w:r>
      <w:r w:rsidR="00E16790" w:rsidRPr="00B27CA9">
        <w:rPr>
          <w:rFonts w:ascii="Times New Roman" w:hAnsi="Times New Roman"/>
        </w:rPr>
        <w:t>ention Services, 430</w:t>
      </w:r>
      <w:r w:rsidRPr="00B27CA9">
        <w:rPr>
          <w:rFonts w:ascii="Times New Roman" w:hAnsi="Times New Roman"/>
        </w:rPr>
        <w:t xml:space="preserve"> Education Building, Bowling Green, OH 43403; 419-372-9848; </w:t>
      </w:r>
      <w:hyperlink r:id="rId8" w:history="1">
        <w:r w:rsidRPr="00B27CA9">
          <w:rPr>
            <w:rStyle w:val="Hyperlink"/>
            <w:rFonts w:ascii="Times New Roman" w:hAnsi="Times New Roman"/>
            <w:color w:val="auto"/>
            <w:u w:val="none"/>
          </w:rPr>
          <w:t>kkozlow@bgsu.edu</w:t>
        </w:r>
      </w:hyperlink>
    </w:p>
    <w:p w14:paraId="5141D0EA" w14:textId="528449B5" w:rsidR="00FC479F" w:rsidRPr="00B27CA9" w:rsidRDefault="00FC479F" w:rsidP="007F0C73">
      <w:pPr>
        <w:spacing w:line="480" w:lineRule="auto"/>
        <w:ind w:firstLine="720"/>
      </w:pPr>
      <w:r w:rsidRPr="00B27CA9">
        <w:t>This research was supported in part by a grant from Chi Sigma Iota.</w:t>
      </w:r>
    </w:p>
    <w:p w14:paraId="26EC9256" w14:textId="7DE5A9C4" w:rsidR="00CC0576" w:rsidRPr="00B27CA9" w:rsidRDefault="00BF0EEB" w:rsidP="00E9168D">
      <w:pPr>
        <w:spacing w:line="480" w:lineRule="auto"/>
        <w:ind w:firstLine="720"/>
        <w:jc w:val="center"/>
        <w:rPr>
          <w:b/>
        </w:rPr>
      </w:pPr>
      <w:r w:rsidRPr="00B27CA9">
        <w:lastRenderedPageBreak/>
        <w:t>A Model</w:t>
      </w:r>
      <w:r w:rsidR="00301A4B" w:rsidRPr="00B27CA9">
        <w:t xml:space="preserve"> of </w:t>
      </w:r>
      <w:r w:rsidR="00CC0576" w:rsidRPr="00B27CA9">
        <w:t>School Counselor</w:t>
      </w:r>
      <w:r w:rsidRPr="00B27CA9">
        <w:t xml:space="preserve"> Development</w:t>
      </w:r>
      <w:r w:rsidR="00CC0576" w:rsidRPr="00B27CA9">
        <w:t xml:space="preserve">: A </w:t>
      </w:r>
      <w:r w:rsidR="00AC3093" w:rsidRPr="00B27CA9">
        <w:t>Qualitative Study</w:t>
      </w:r>
      <w:r w:rsidR="00CC0576" w:rsidRPr="00B27CA9">
        <w:rPr>
          <w:b/>
        </w:rPr>
        <w:t xml:space="preserve"> </w:t>
      </w:r>
    </w:p>
    <w:p w14:paraId="5CB6A54A" w14:textId="77777777" w:rsidR="008B32C5" w:rsidRPr="00B27CA9" w:rsidRDefault="008B32C5" w:rsidP="00E9168D">
      <w:pPr>
        <w:spacing w:line="480" w:lineRule="auto"/>
        <w:ind w:firstLine="720"/>
        <w:jc w:val="center"/>
        <w:rPr>
          <w:b/>
        </w:rPr>
      </w:pPr>
      <w:r w:rsidRPr="00B27CA9">
        <w:rPr>
          <w:b/>
        </w:rPr>
        <w:t>Introduction</w:t>
      </w:r>
    </w:p>
    <w:p w14:paraId="5E4885BC" w14:textId="3A97519A" w:rsidR="00DC1725" w:rsidRPr="00B27CA9" w:rsidRDefault="00301A4B" w:rsidP="00E66B9F">
      <w:pPr>
        <w:spacing w:line="480" w:lineRule="auto"/>
        <w:ind w:firstLine="720"/>
      </w:pPr>
      <w:r w:rsidRPr="00B27CA9">
        <w:t>The developmental themes of s</w:t>
      </w:r>
      <w:r w:rsidR="00DC1725" w:rsidRPr="00B27CA9">
        <w:t xml:space="preserve">chool counselors </w:t>
      </w:r>
      <w:r w:rsidRPr="00B27CA9">
        <w:t xml:space="preserve">are </w:t>
      </w:r>
      <w:r w:rsidR="00DC1725" w:rsidRPr="00B27CA9">
        <w:t>unique</w:t>
      </w:r>
      <w:r w:rsidRPr="00B27CA9">
        <w:t>, differing</w:t>
      </w:r>
      <w:r w:rsidR="00DC1725" w:rsidRPr="00B27CA9">
        <w:t xml:space="preserve"> </w:t>
      </w:r>
      <w:r w:rsidR="00FA1816" w:rsidRPr="00B27CA9">
        <w:t xml:space="preserve">from </w:t>
      </w:r>
      <w:r w:rsidRPr="00B27CA9">
        <w:t xml:space="preserve">those of </w:t>
      </w:r>
      <w:r w:rsidR="00FA1816" w:rsidRPr="00B27CA9">
        <w:t>clinical mental health counselors</w:t>
      </w:r>
      <w:r w:rsidR="00DC1725" w:rsidRPr="00B27CA9">
        <w:t>.</w:t>
      </w:r>
      <w:r w:rsidR="00685B73" w:rsidRPr="00B27CA9">
        <w:t xml:space="preserve"> </w:t>
      </w:r>
      <w:r w:rsidR="00FA1816" w:rsidRPr="00B27CA9">
        <w:t>School counselors</w:t>
      </w:r>
      <w:r w:rsidR="00DC1725" w:rsidRPr="00B27CA9">
        <w:t xml:space="preserve"> </w:t>
      </w:r>
      <w:r w:rsidR="009B2D88" w:rsidRPr="00B27CA9">
        <w:t>practice in complex environments, have large case loads and often work in isolation (</w:t>
      </w:r>
      <w:proofErr w:type="spellStart"/>
      <w:r w:rsidR="009B2D88" w:rsidRPr="00B27CA9">
        <w:t>Lambie</w:t>
      </w:r>
      <w:proofErr w:type="spellEnd"/>
      <w:r w:rsidR="009B2D88" w:rsidRPr="00B27CA9">
        <w:t xml:space="preserve"> &amp; Sais, 2009).</w:t>
      </w:r>
      <w:r w:rsidR="00685B73" w:rsidRPr="00B27CA9">
        <w:t xml:space="preserve"> </w:t>
      </w:r>
      <w:r w:rsidR="00E66B9F" w:rsidRPr="00B27CA9">
        <w:t xml:space="preserve">In addition </w:t>
      </w:r>
      <w:r w:rsidR="009B2D88" w:rsidRPr="00B27CA9">
        <w:t>they are licensed and regulated by state educational agencies, not by state counseling boards. The school counselor’s role within the educational system is not only defined by educational agencies</w:t>
      </w:r>
      <w:r w:rsidRPr="00B27CA9">
        <w:t>;</w:t>
      </w:r>
      <w:r w:rsidR="009B2D88" w:rsidRPr="00B27CA9">
        <w:t xml:space="preserve"> it is also impacted by the 2001 No Child Left Behind Act (NCLB)</w:t>
      </w:r>
      <w:r w:rsidRPr="00B27CA9">
        <w:t>,</w:t>
      </w:r>
      <w:r w:rsidR="009B2D88" w:rsidRPr="00B27CA9">
        <w:t xml:space="preserve"> which calls for educators, including school counselors, to be involved in efforts to close the achievement gap (U.S. Department of Education, 2001). </w:t>
      </w:r>
    </w:p>
    <w:p w14:paraId="64331CF2" w14:textId="4832C457" w:rsidR="001D7D93" w:rsidRPr="00BD7AFD" w:rsidRDefault="00143598" w:rsidP="00BD7AFD">
      <w:pPr>
        <w:spacing w:line="480" w:lineRule="auto"/>
        <w:ind w:firstLine="720"/>
      </w:pPr>
      <w:r w:rsidRPr="00B27CA9">
        <w:t>M</w:t>
      </w:r>
      <w:r w:rsidR="008B32C5" w:rsidRPr="00B27CA9">
        <w:t xml:space="preserve">any studies have </w:t>
      </w:r>
      <w:r w:rsidR="00F55FB7" w:rsidRPr="00B27CA9">
        <w:t xml:space="preserve">examined the </w:t>
      </w:r>
      <w:r w:rsidR="00B47F55" w:rsidRPr="00B27CA9">
        <w:t>influences</w:t>
      </w:r>
      <w:r w:rsidRPr="00B27CA9">
        <w:t xml:space="preserve"> </w:t>
      </w:r>
      <w:r w:rsidR="00F55FB7" w:rsidRPr="00B27CA9">
        <w:t xml:space="preserve">on </w:t>
      </w:r>
      <w:r w:rsidRPr="00B27CA9">
        <w:t>counselor development. These studies have</w:t>
      </w:r>
      <w:r w:rsidR="008B32C5" w:rsidRPr="00B27CA9">
        <w:t xml:space="preserve"> </w:t>
      </w:r>
      <w:r w:rsidR="00F55FB7" w:rsidRPr="00B27CA9">
        <w:t xml:space="preserve">led to the creation of </w:t>
      </w:r>
      <w:r w:rsidR="008B32C5" w:rsidRPr="00B27CA9">
        <w:t xml:space="preserve">various </w:t>
      </w:r>
      <w:r w:rsidR="0047483E">
        <w:t xml:space="preserve">undifferentiated </w:t>
      </w:r>
      <w:r w:rsidR="00BF0EEB" w:rsidRPr="00B27CA9">
        <w:rPr>
          <w:color w:val="000000"/>
        </w:rPr>
        <w:t>developmental models</w:t>
      </w:r>
      <w:r w:rsidR="00E43F0F" w:rsidRPr="00B27CA9">
        <w:rPr>
          <w:color w:val="000000"/>
        </w:rPr>
        <w:t xml:space="preserve"> that offer a framework to understand the development of</w:t>
      </w:r>
      <w:r w:rsidR="00F55FB7" w:rsidRPr="00B27CA9">
        <w:rPr>
          <w:color w:val="000000"/>
        </w:rPr>
        <w:t xml:space="preserve"> </w:t>
      </w:r>
      <w:r w:rsidRPr="00B27CA9">
        <w:rPr>
          <w:color w:val="000000"/>
        </w:rPr>
        <w:t>counselor</w:t>
      </w:r>
      <w:r w:rsidR="00B830B9" w:rsidRPr="00B27CA9">
        <w:rPr>
          <w:color w:val="000000"/>
        </w:rPr>
        <w:t>s</w:t>
      </w:r>
      <w:r w:rsidR="002F321D">
        <w:rPr>
          <w:color w:val="000000"/>
        </w:rPr>
        <w:t xml:space="preserve"> </w:t>
      </w:r>
      <w:r w:rsidR="000829A3">
        <w:rPr>
          <w:color w:val="000000"/>
        </w:rPr>
        <w:t>(Bernard, 1979</w:t>
      </w:r>
      <w:r w:rsidR="00B830B9" w:rsidRPr="00B27CA9">
        <w:rPr>
          <w:color w:val="000000"/>
        </w:rPr>
        <w:t xml:space="preserve">; Harvey, Hunt &amp; Schroeder’s, 1961; </w:t>
      </w:r>
      <w:proofErr w:type="spellStart"/>
      <w:r w:rsidR="00B830B9" w:rsidRPr="00B27CA9">
        <w:rPr>
          <w:color w:val="000000"/>
        </w:rPr>
        <w:t>Loganbill</w:t>
      </w:r>
      <w:proofErr w:type="spellEnd"/>
      <w:r w:rsidR="00B830B9" w:rsidRPr="00B27CA9">
        <w:rPr>
          <w:color w:val="000000"/>
        </w:rPr>
        <w:t xml:space="preserve">, Hardy &amp; </w:t>
      </w:r>
      <w:proofErr w:type="spellStart"/>
      <w:r w:rsidR="00B830B9" w:rsidRPr="00B27CA9">
        <w:rPr>
          <w:color w:val="000000"/>
        </w:rPr>
        <w:t>Delworth</w:t>
      </w:r>
      <w:proofErr w:type="spellEnd"/>
      <w:r w:rsidR="00B830B9" w:rsidRPr="00B27CA9">
        <w:rPr>
          <w:color w:val="000000"/>
        </w:rPr>
        <w:t>, 1982; Skovholt &amp; Ronnestad, 1992; Stoltenberg, 1981)</w:t>
      </w:r>
      <w:r w:rsidR="004403A8">
        <w:rPr>
          <w:color w:val="000000"/>
        </w:rPr>
        <w:t>.</w:t>
      </w:r>
      <w:r w:rsidR="006752A2">
        <w:rPr>
          <w:color w:val="000000"/>
        </w:rPr>
        <w:t xml:space="preserve"> </w:t>
      </w:r>
      <w:r w:rsidR="00002029">
        <w:rPr>
          <w:color w:val="000000"/>
        </w:rPr>
        <w:t>However,</w:t>
      </w:r>
      <w:r w:rsidR="004403A8">
        <w:rPr>
          <w:color w:val="000000"/>
        </w:rPr>
        <w:t xml:space="preserve"> </w:t>
      </w:r>
      <w:r w:rsidR="000829A3">
        <w:rPr>
          <w:color w:val="000000"/>
        </w:rPr>
        <w:t xml:space="preserve">these </w:t>
      </w:r>
      <w:r w:rsidR="000C0ADC">
        <w:rPr>
          <w:color w:val="000000"/>
        </w:rPr>
        <w:t xml:space="preserve">developmental </w:t>
      </w:r>
      <w:r w:rsidR="00AF3B6A" w:rsidRPr="00B27CA9">
        <w:rPr>
          <w:color w:val="000000"/>
        </w:rPr>
        <w:t xml:space="preserve">models </w:t>
      </w:r>
      <w:r w:rsidR="0047483E">
        <w:rPr>
          <w:color w:val="000000"/>
        </w:rPr>
        <w:t>lacked</w:t>
      </w:r>
      <w:r w:rsidR="004403A8">
        <w:rPr>
          <w:color w:val="000000"/>
        </w:rPr>
        <w:t xml:space="preserve"> </w:t>
      </w:r>
      <w:r w:rsidR="00AF3B6A" w:rsidRPr="00B27CA9">
        <w:rPr>
          <w:color w:val="000000"/>
        </w:rPr>
        <w:t>school couns</w:t>
      </w:r>
      <w:r w:rsidR="000829A3">
        <w:rPr>
          <w:color w:val="000000"/>
        </w:rPr>
        <w:t xml:space="preserve">elors as research participants </w:t>
      </w:r>
      <w:r w:rsidR="0047483E">
        <w:rPr>
          <w:color w:val="000000"/>
        </w:rPr>
        <w:t>and</w:t>
      </w:r>
      <w:r w:rsidR="000829A3">
        <w:rPr>
          <w:color w:val="000000"/>
        </w:rPr>
        <w:t xml:space="preserve"> </w:t>
      </w:r>
      <w:r w:rsidR="00BD7AFD">
        <w:rPr>
          <w:color w:val="000000"/>
        </w:rPr>
        <w:t>did they ta</w:t>
      </w:r>
      <w:r w:rsidR="000829A3">
        <w:rPr>
          <w:color w:val="000000"/>
        </w:rPr>
        <w:t>k</w:t>
      </w:r>
      <w:r w:rsidR="00BD7AFD">
        <w:rPr>
          <w:color w:val="000000"/>
        </w:rPr>
        <w:t>e</w:t>
      </w:r>
      <w:r w:rsidR="000829A3">
        <w:rPr>
          <w:color w:val="000000"/>
        </w:rPr>
        <w:t xml:space="preserve"> into account </w:t>
      </w:r>
      <w:r w:rsidR="002F321D">
        <w:rPr>
          <w:color w:val="000000"/>
        </w:rPr>
        <w:t>21</w:t>
      </w:r>
      <w:r w:rsidR="002F321D" w:rsidRPr="002F321D">
        <w:rPr>
          <w:color w:val="000000"/>
          <w:vertAlign w:val="superscript"/>
        </w:rPr>
        <w:t>st</w:t>
      </w:r>
      <w:r w:rsidR="002F321D">
        <w:rPr>
          <w:color w:val="000000"/>
        </w:rPr>
        <w:t xml:space="preserve"> century </w:t>
      </w:r>
      <w:r w:rsidR="000829A3">
        <w:rPr>
          <w:color w:val="000000"/>
        </w:rPr>
        <w:t>school counselor</w:t>
      </w:r>
      <w:r w:rsidR="004403A8">
        <w:rPr>
          <w:color w:val="000000"/>
        </w:rPr>
        <w:t>’</w:t>
      </w:r>
      <w:r w:rsidR="00BD7AFD">
        <w:t>s scope of practice and roles</w:t>
      </w:r>
      <w:r w:rsidR="00BD7AFD">
        <w:rPr>
          <w:color w:val="000000"/>
        </w:rPr>
        <w:t xml:space="preserve"> </w:t>
      </w:r>
      <w:r w:rsidR="000C0ADC">
        <w:rPr>
          <w:color w:val="000000"/>
        </w:rPr>
        <w:t>as defined by</w:t>
      </w:r>
      <w:r w:rsidR="000829A3">
        <w:rPr>
          <w:color w:val="000000"/>
        </w:rPr>
        <w:t xml:space="preserve"> the America</w:t>
      </w:r>
      <w:r w:rsidR="002F321D">
        <w:rPr>
          <w:color w:val="000000"/>
        </w:rPr>
        <w:t>n School Counselor Association</w:t>
      </w:r>
      <w:r w:rsidR="00002029">
        <w:rPr>
          <w:color w:val="000000"/>
        </w:rPr>
        <w:t>’</w:t>
      </w:r>
      <w:r w:rsidR="002F321D">
        <w:rPr>
          <w:color w:val="000000"/>
        </w:rPr>
        <w:t xml:space="preserve">s </w:t>
      </w:r>
      <w:r w:rsidR="00002029">
        <w:rPr>
          <w:color w:val="000000"/>
        </w:rPr>
        <w:t xml:space="preserve">(ASCA) </w:t>
      </w:r>
      <w:r w:rsidR="000829A3">
        <w:rPr>
          <w:color w:val="000000"/>
        </w:rPr>
        <w:t>national model</w:t>
      </w:r>
      <w:r w:rsidR="00002029">
        <w:rPr>
          <w:color w:val="000000"/>
        </w:rPr>
        <w:t xml:space="preserve">. </w:t>
      </w:r>
      <w:r w:rsidR="004B36D4">
        <w:rPr>
          <w:color w:val="000000"/>
        </w:rPr>
        <w:t>This is problematic because counselor educators and supervisors utilize</w:t>
      </w:r>
      <w:r w:rsidR="006752A2">
        <w:rPr>
          <w:color w:val="000000"/>
        </w:rPr>
        <w:t xml:space="preserve"> </w:t>
      </w:r>
      <w:r w:rsidR="004B36D4">
        <w:rPr>
          <w:color w:val="000000"/>
        </w:rPr>
        <w:t xml:space="preserve">developmental models </w:t>
      </w:r>
      <w:r w:rsidR="00002029">
        <w:rPr>
          <w:color w:val="000000"/>
        </w:rPr>
        <w:t>to set</w:t>
      </w:r>
      <w:r w:rsidR="006752A2">
        <w:rPr>
          <w:color w:val="000000"/>
        </w:rPr>
        <w:t xml:space="preserve"> goal</w:t>
      </w:r>
      <w:r w:rsidR="00002029">
        <w:rPr>
          <w:color w:val="000000"/>
        </w:rPr>
        <w:t>s</w:t>
      </w:r>
      <w:r w:rsidR="006752A2">
        <w:rPr>
          <w:color w:val="000000"/>
        </w:rPr>
        <w:t xml:space="preserve"> </w:t>
      </w:r>
      <w:r w:rsidR="00002029">
        <w:rPr>
          <w:color w:val="000000"/>
        </w:rPr>
        <w:t>and understand</w:t>
      </w:r>
      <w:r w:rsidR="006752A2">
        <w:rPr>
          <w:color w:val="000000"/>
        </w:rPr>
        <w:t xml:space="preserve"> super</w:t>
      </w:r>
      <w:r w:rsidR="00115B07">
        <w:rPr>
          <w:color w:val="000000"/>
        </w:rPr>
        <w:t>visee</w:t>
      </w:r>
      <w:r w:rsidR="004B36D4">
        <w:rPr>
          <w:color w:val="000000"/>
        </w:rPr>
        <w:t>’</w:t>
      </w:r>
      <w:r w:rsidR="00115B07">
        <w:rPr>
          <w:color w:val="000000"/>
        </w:rPr>
        <w:t>s developmental progress throughout</w:t>
      </w:r>
      <w:r w:rsidR="006752A2">
        <w:rPr>
          <w:color w:val="000000"/>
        </w:rPr>
        <w:t xml:space="preserve"> training (</w:t>
      </w:r>
      <w:r w:rsidR="00D733B6">
        <w:rPr>
          <w:color w:val="000000"/>
        </w:rPr>
        <w:t>Borders &amp; Brown, 2009</w:t>
      </w:r>
      <w:r w:rsidR="006752A2">
        <w:rPr>
          <w:color w:val="000000"/>
        </w:rPr>
        <w:t>)</w:t>
      </w:r>
      <w:r w:rsidR="00002029">
        <w:rPr>
          <w:color w:val="000000"/>
        </w:rPr>
        <w:t xml:space="preserve">. </w:t>
      </w:r>
    </w:p>
    <w:p w14:paraId="4C7CABC4" w14:textId="2A893996" w:rsidR="00104F07" w:rsidRDefault="00FB61C5" w:rsidP="00104F07">
      <w:pPr>
        <w:spacing w:line="480" w:lineRule="auto"/>
        <w:ind w:firstLine="720"/>
      </w:pPr>
      <w:r w:rsidRPr="0032227B">
        <w:t>Further</w:t>
      </w:r>
      <w:r w:rsidR="00BD7AFD" w:rsidRPr="0032227B">
        <w:t>more</w:t>
      </w:r>
      <w:r w:rsidR="00BD7AFD">
        <w:t xml:space="preserve"> b</w:t>
      </w:r>
      <w:r w:rsidR="001D7D93" w:rsidRPr="00B27CA9">
        <w:t xml:space="preserve">ecause school counselors and clinical mental health counselors practice in very different environments and are faced with different challenges, it seems illogical to assume that they </w:t>
      </w:r>
      <w:r w:rsidR="001D7D93">
        <w:t>would have identical developmental themes</w:t>
      </w:r>
      <w:r w:rsidR="00043C4C">
        <w:t>. In fact t</w:t>
      </w:r>
      <w:r w:rsidR="001D7D93" w:rsidRPr="00B27CA9">
        <w:t xml:space="preserve">he science of human development </w:t>
      </w:r>
      <w:r w:rsidR="00BD7AFD">
        <w:t>notes that</w:t>
      </w:r>
      <w:r w:rsidR="001D7D93" w:rsidRPr="00B27CA9">
        <w:t xml:space="preserve"> the social, cultural, environmental, and historical context affect development (Bergan, </w:t>
      </w:r>
      <w:r w:rsidR="001D7D93" w:rsidRPr="00B27CA9">
        <w:lastRenderedPageBreak/>
        <w:t xml:space="preserve">2007). In </w:t>
      </w:r>
      <w:r w:rsidR="001D7D93">
        <w:t xml:space="preserve">addition </w:t>
      </w:r>
      <w:r w:rsidR="006B4F5E">
        <w:t>a</w:t>
      </w:r>
      <w:r w:rsidR="001D7D93" w:rsidRPr="00B27CA9">
        <w:t xml:space="preserve"> novice’s use of newly learned skills as well as their ability to overcome new challenges depends on the values and structures of the environment in which their development occurs (Bergan, 2007</w:t>
      </w:r>
      <w:r w:rsidR="001D7D93">
        <w:t>;</w:t>
      </w:r>
      <w:r w:rsidR="001D7D93" w:rsidRPr="00CD0B6C">
        <w:rPr>
          <w:color w:val="000000"/>
        </w:rPr>
        <w:t xml:space="preserve"> </w:t>
      </w:r>
      <w:proofErr w:type="spellStart"/>
      <w:r w:rsidR="001D7D93" w:rsidRPr="00B27CA9">
        <w:rPr>
          <w:color w:val="000000"/>
        </w:rPr>
        <w:t>Kozulin</w:t>
      </w:r>
      <w:proofErr w:type="spellEnd"/>
      <w:r w:rsidR="001D7D93" w:rsidRPr="00B27CA9">
        <w:rPr>
          <w:color w:val="000000"/>
        </w:rPr>
        <w:t xml:space="preserve">, </w:t>
      </w:r>
      <w:proofErr w:type="spellStart"/>
      <w:r w:rsidR="001D7D93" w:rsidRPr="00B27CA9">
        <w:rPr>
          <w:color w:val="000000"/>
        </w:rPr>
        <w:t>Gindis</w:t>
      </w:r>
      <w:proofErr w:type="spellEnd"/>
      <w:r w:rsidR="001D7D93" w:rsidRPr="00B27CA9">
        <w:rPr>
          <w:color w:val="000000"/>
        </w:rPr>
        <w:t>, Vladimir, &amp; Miller, 2003</w:t>
      </w:r>
      <w:r w:rsidR="001D7D93" w:rsidRPr="00B27CA9">
        <w:t xml:space="preserve">). </w:t>
      </w:r>
      <w:r w:rsidR="008B32C5" w:rsidRPr="00B27CA9">
        <w:t xml:space="preserve">What is missing from the literature is a theory that conceptualizes the </w:t>
      </w:r>
      <w:r w:rsidR="008303BA" w:rsidRPr="00B27CA9">
        <w:t>distinct</w:t>
      </w:r>
      <w:r w:rsidR="00A80B69" w:rsidRPr="00B27CA9">
        <w:t>ive</w:t>
      </w:r>
      <w:r w:rsidR="008303BA" w:rsidRPr="00B27CA9">
        <w:t xml:space="preserve"> </w:t>
      </w:r>
      <w:r w:rsidR="008B32C5" w:rsidRPr="00B27CA9">
        <w:t>development of school counselors (</w:t>
      </w:r>
      <w:proofErr w:type="spellStart"/>
      <w:r w:rsidR="008B32C5" w:rsidRPr="00B27CA9">
        <w:t>Busacca</w:t>
      </w:r>
      <w:proofErr w:type="spellEnd"/>
      <w:r w:rsidR="008B32C5" w:rsidRPr="00B27CA9">
        <w:t xml:space="preserve"> &amp; </w:t>
      </w:r>
      <w:proofErr w:type="spellStart"/>
      <w:r w:rsidR="008B32C5" w:rsidRPr="00B27CA9">
        <w:t>Wester</w:t>
      </w:r>
      <w:proofErr w:type="spellEnd"/>
      <w:r w:rsidR="008B32C5" w:rsidRPr="00B27CA9">
        <w:t xml:space="preserve">, 2006). </w:t>
      </w:r>
    </w:p>
    <w:p w14:paraId="34253B90" w14:textId="65D65199" w:rsidR="008B32C5" w:rsidRPr="00104F07" w:rsidRDefault="001C2AC3" w:rsidP="00104F07">
      <w:pPr>
        <w:spacing w:line="480" w:lineRule="auto"/>
        <w:ind w:firstLine="720"/>
      </w:pPr>
      <w:r w:rsidRPr="00B27CA9">
        <w:rPr>
          <w:color w:val="000000"/>
        </w:rPr>
        <w:t>T</w:t>
      </w:r>
      <w:r w:rsidR="002E46A6">
        <w:rPr>
          <w:color w:val="000000"/>
        </w:rPr>
        <w:t>his article presents</w:t>
      </w:r>
      <w:r w:rsidR="001561B1" w:rsidRPr="00B27CA9">
        <w:rPr>
          <w:color w:val="000000"/>
        </w:rPr>
        <w:t xml:space="preserve"> findings from a </w:t>
      </w:r>
      <w:r w:rsidR="008B32C5" w:rsidRPr="00B27CA9">
        <w:rPr>
          <w:color w:val="000000"/>
        </w:rPr>
        <w:t>qualitative study that co</w:t>
      </w:r>
      <w:r w:rsidR="00B47F55" w:rsidRPr="00B27CA9">
        <w:rPr>
          <w:color w:val="000000"/>
        </w:rPr>
        <w:t>nceptualizes</w:t>
      </w:r>
      <w:r w:rsidR="008B32C5" w:rsidRPr="00B27CA9">
        <w:rPr>
          <w:color w:val="000000"/>
        </w:rPr>
        <w:t xml:space="preserve"> the themes of school counselor development</w:t>
      </w:r>
      <w:r w:rsidR="000C0ADC">
        <w:rPr>
          <w:color w:val="000000"/>
        </w:rPr>
        <w:t xml:space="preserve"> across the career lifespan</w:t>
      </w:r>
      <w:r w:rsidR="008B32C5" w:rsidRPr="00B27CA9">
        <w:rPr>
          <w:color w:val="000000"/>
        </w:rPr>
        <w:t xml:space="preserve">. </w:t>
      </w:r>
      <w:r w:rsidRPr="00B27CA9">
        <w:rPr>
          <w:color w:val="000000"/>
        </w:rPr>
        <w:t>The final model</w:t>
      </w:r>
      <w:r w:rsidR="008B32C5" w:rsidRPr="00B27CA9">
        <w:rPr>
          <w:color w:val="000000"/>
        </w:rPr>
        <w:t xml:space="preserve"> </w:t>
      </w:r>
      <w:r w:rsidR="001561B1" w:rsidRPr="00B27CA9">
        <w:rPr>
          <w:color w:val="000000"/>
        </w:rPr>
        <w:t xml:space="preserve">presented here </w:t>
      </w:r>
      <w:r w:rsidR="008B32C5" w:rsidRPr="00B27CA9">
        <w:rPr>
          <w:color w:val="000000"/>
        </w:rPr>
        <w:t>in</w:t>
      </w:r>
      <w:r w:rsidR="001561B1" w:rsidRPr="00B27CA9">
        <w:rPr>
          <w:color w:val="000000"/>
        </w:rPr>
        <w:t>cludes the</w:t>
      </w:r>
      <w:r w:rsidR="00E43F0F" w:rsidRPr="00B27CA9">
        <w:rPr>
          <w:color w:val="000000"/>
        </w:rPr>
        <w:t xml:space="preserve"> </w:t>
      </w:r>
      <w:r w:rsidR="008B32C5" w:rsidRPr="00B27CA9">
        <w:rPr>
          <w:color w:val="000000"/>
        </w:rPr>
        <w:t>context, content, actions, intervening conditions, an</w:t>
      </w:r>
      <w:r w:rsidR="00E43F0F" w:rsidRPr="00B27CA9">
        <w:rPr>
          <w:color w:val="000000"/>
        </w:rPr>
        <w:t xml:space="preserve">d </w:t>
      </w:r>
      <w:r w:rsidR="008B32C5" w:rsidRPr="00B27CA9">
        <w:rPr>
          <w:color w:val="000000"/>
        </w:rPr>
        <w:t>consequences</w:t>
      </w:r>
      <w:r w:rsidR="001561B1" w:rsidRPr="00B27CA9">
        <w:rPr>
          <w:color w:val="000000"/>
        </w:rPr>
        <w:t xml:space="preserve"> </w:t>
      </w:r>
      <w:r w:rsidR="008303BA" w:rsidRPr="00B27CA9">
        <w:rPr>
          <w:color w:val="000000"/>
        </w:rPr>
        <w:t xml:space="preserve">that are unique to the development of </w:t>
      </w:r>
      <w:r w:rsidR="001561B1" w:rsidRPr="00B27CA9">
        <w:rPr>
          <w:color w:val="000000"/>
        </w:rPr>
        <w:t>school counselor</w:t>
      </w:r>
      <w:r w:rsidR="008303BA" w:rsidRPr="00B27CA9">
        <w:rPr>
          <w:color w:val="000000"/>
        </w:rPr>
        <w:t>s</w:t>
      </w:r>
      <w:r w:rsidR="008B32C5" w:rsidRPr="00B27CA9">
        <w:rPr>
          <w:color w:val="000000"/>
        </w:rPr>
        <w:t xml:space="preserve">. </w:t>
      </w:r>
      <w:r w:rsidR="005D61F9" w:rsidRPr="00B27CA9">
        <w:rPr>
          <w:color w:val="000000"/>
        </w:rPr>
        <w:t xml:space="preserve">Counselor educators </w:t>
      </w:r>
      <w:r w:rsidR="002A40F8" w:rsidRPr="00B27CA9">
        <w:rPr>
          <w:color w:val="000000"/>
        </w:rPr>
        <w:t xml:space="preserve">and site supervisors </w:t>
      </w:r>
      <w:r w:rsidR="005D61F9" w:rsidRPr="00B27CA9">
        <w:rPr>
          <w:color w:val="000000"/>
        </w:rPr>
        <w:t>can utilize the findings</w:t>
      </w:r>
      <w:r w:rsidR="008B32C5" w:rsidRPr="00B27CA9">
        <w:rPr>
          <w:color w:val="000000"/>
        </w:rPr>
        <w:t xml:space="preserve"> to better prepare </w:t>
      </w:r>
      <w:r w:rsidR="002A40F8" w:rsidRPr="00B27CA9">
        <w:rPr>
          <w:color w:val="000000"/>
        </w:rPr>
        <w:t>school counselors</w:t>
      </w:r>
      <w:r w:rsidR="008B32C5" w:rsidRPr="00B27CA9">
        <w:rPr>
          <w:color w:val="000000"/>
        </w:rPr>
        <w:t xml:space="preserve"> for their unique role</w:t>
      </w:r>
      <w:r w:rsidR="002A40F8" w:rsidRPr="00B27CA9">
        <w:rPr>
          <w:color w:val="000000"/>
        </w:rPr>
        <w:t xml:space="preserve"> in educational settings</w:t>
      </w:r>
      <w:r w:rsidR="008B32C5" w:rsidRPr="00B27CA9">
        <w:rPr>
          <w:color w:val="000000"/>
        </w:rPr>
        <w:t>.</w:t>
      </w:r>
      <w:r w:rsidR="008B32C5" w:rsidRPr="00B27CA9">
        <w:rPr>
          <w:b/>
          <w:color w:val="000000"/>
        </w:rPr>
        <w:t xml:space="preserve"> </w:t>
      </w:r>
    </w:p>
    <w:p w14:paraId="0FC803A4" w14:textId="293FA1FE" w:rsidR="008B32C5" w:rsidRPr="00B27CA9" w:rsidRDefault="008B32C5" w:rsidP="008B32C5">
      <w:pPr>
        <w:spacing w:line="480" w:lineRule="auto"/>
        <w:jc w:val="center"/>
        <w:rPr>
          <w:b/>
        </w:rPr>
      </w:pPr>
      <w:r w:rsidRPr="00B27CA9">
        <w:rPr>
          <w:b/>
        </w:rPr>
        <w:t>School Counselor</w:t>
      </w:r>
      <w:r w:rsidR="00FF2E9E" w:rsidRPr="00B27CA9">
        <w:rPr>
          <w:b/>
        </w:rPr>
        <w:t>’s</w:t>
      </w:r>
      <w:r w:rsidRPr="00B27CA9">
        <w:rPr>
          <w:b/>
        </w:rPr>
        <w:t xml:space="preserve"> Unique Role</w:t>
      </w:r>
    </w:p>
    <w:p w14:paraId="5D93113C" w14:textId="47738865" w:rsidR="00935695" w:rsidRDefault="009A6E7B" w:rsidP="0081276D">
      <w:pPr>
        <w:spacing w:line="480" w:lineRule="auto"/>
        <w:ind w:firstLine="720"/>
      </w:pPr>
      <w:r>
        <w:t>T</w:t>
      </w:r>
      <w:r w:rsidRPr="00B27CA9">
        <w:t xml:space="preserve">he role of the school counselor is not </w:t>
      </w:r>
      <w:r w:rsidR="00F14246">
        <w:t>solely defined by</w:t>
      </w:r>
      <w:r w:rsidRPr="00B27CA9">
        <w:t xml:space="preserve"> individual and group counseling </w:t>
      </w:r>
      <w:r w:rsidR="00F741E0">
        <w:t>sessions</w:t>
      </w:r>
      <w:r w:rsidR="0047483E">
        <w:t xml:space="preserve"> (ASCA, 2012)</w:t>
      </w:r>
      <w:r w:rsidRPr="00B27CA9">
        <w:t>.</w:t>
      </w:r>
      <w:r>
        <w:t xml:space="preserve"> </w:t>
      </w:r>
      <w:r w:rsidR="008A5522" w:rsidRPr="00B27CA9">
        <w:t>As f</w:t>
      </w:r>
      <w:r w:rsidR="00540266" w:rsidRPr="00B27CA9">
        <w:t>aculty member</w:t>
      </w:r>
      <w:r w:rsidR="00B111CE" w:rsidRPr="00B27CA9">
        <w:t>s</w:t>
      </w:r>
      <w:r w:rsidR="00540266" w:rsidRPr="00B27CA9">
        <w:t xml:space="preserve"> in </w:t>
      </w:r>
      <w:r w:rsidR="006F5132" w:rsidRPr="00B27CA9">
        <w:t>educational</w:t>
      </w:r>
      <w:r w:rsidR="006E39EA" w:rsidRPr="00B27CA9">
        <w:t xml:space="preserve"> </w:t>
      </w:r>
      <w:r w:rsidR="006F5132" w:rsidRPr="00B27CA9">
        <w:t>settings</w:t>
      </w:r>
      <w:r w:rsidR="005174F4" w:rsidRPr="00B27CA9">
        <w:t>,</w:t>
      </w:r>
      <w:r w:rsidR="00540266" w:rsidRPr="00B27CA9">
        <w:t xml:space="preserve"> school counselors </w:t>
      </w:r>
      <w:r w:rsidR="00B111CE" w:rsidRPr="00B27CA9">
        <w:t xml:space="preserve">are </w:t>
      </w:r>
      <w:r w:rsidR="005174F4" w:rsidRPr="00B27CA9">
        <w:t xml:space="preserve">expected </w:t>
      </w:r>
      <w:r w:rsidR="00B111CE" w:rsidRPr="00B27CA9">
        <w:t xml:space="preserve">to </w:t>
      </w:r>
      <w:r w:rsidR="006E39EA" w:rsidRPr="00B27CA9">
        <w:t>contribute</w:t>
      </w:r>
      <w:r w:rsidR="00540266" w:rsidRPr="00B27CA9">
        <w:t xml:space="preserve"> to </w:t>
      </w:r>
      <w:r w:rsidR="006E39EA" w:rsidRPr="00B27CA9">
        <w:t xml:space="preserve">the </w:t>
      </w:r>
      <w:r w:rsidR="00540266" w:rsidRPr="00B27CA9">
        <w:t>academic success</w:t>
      </w:r>
      <w:r w:rsidR="006E39EA" w:rsidRPr="00B27CA9">
        <w:t xml:space="preserve"> of all students through</w:t>
      </w:r>
      <w:r w:rsidR="00540266" w:rsidRPr="00B27CA9">
        <w:t xml:space="preserve"> the</w:t>
      </w:r>
      <w:r w:rsidR="008B32C5" w:rsidRPr="00B27CA9">
        <w:t xml:space="preserve"> implement</w:t>
      </w:r>
      <w:r w:rsidR="00540266" w:rsidRPr="00B27CA9">
        <w:t>ation</w:t>
      </w:r>
      <w:r w:rsidR="008B32C5" w:rsidRPr="00B27CA9">
        <w:t xml:space="preserve"> and manage</w:t>
      </w:r>
      <w:r w:rsidR="00540266" w:rsidRPr="00B27CA9">
        <w:t>ment of</w:t>
      </w:r>
      <w:r w:rsidR="008B32C5" w:rsidRPr="00B27CA9">
        <w:t xml:space="preserve"> </w:t>
      </w:r>
      <w:r w:rsidR="00B111CE" w:rsidRPr="00B27CA9">
        <w:t>school</w:t>
      </w:r>
      <w:r w:rsidR="005174F4" w:rsidRPr="00B27CA9">
        <w:t>-</w:t>
      </w:r>
      <w:r w:rsidR="00B111CE" w:rsidRPr="00B27CA9">
        <w:t>wide counseling programs (ASCA, 2010; ASCA, 2012</w:t>
      </w:r>
      <w:r w:rsidR="00316852">
        <w:t>; Martin, 2002</w:t>
      </w:r>
      <w:r w:rsidR="00B111CE" w:rsidRPr="00B27CA9">
        <w:t>)</w:t>
      </w:r>
      <w:r w:rsidR="00540266" w:rsidRPr="00B27CA9">
        <w:t xml:space="preserve">. </w:t>
      </w:r>
      <w:r w:rsidR="00245EF6">
        <w:t>In fact 21</w:t>
      </w:r>
      <w:r w:rsidR="00245EF6" w:rsidRPr="00245EF6">
        <w:rPr>
          <w:vertAlign w:val="superscript"/>
        </w:rPr>
        <w:t>st</w:t>
      </w:r>
      <w:r w:rsidR="00245EF6">
        <w:t xml:space="preserve"> century</w:t>
      </w:r>
      <w:r w:rsidR="00540266" w:rsidRPr="00B27CA9">
        <w:t xml:space="preserve"> </w:t>
      </w:r>
      <w:r w:rsidR="00A1742E">
        <w:t xml:space="preserve">school </w:t>
      </w:r>
      <w:r w:rsidR="00540266" w:rsidRPr="00B27CA9">
        <w:t>counseling program</w:t>
      </w:r>
      <w:r w:rsidR="00245EF6">
        <w:t>s are</w:t>
      </w:r>
      <w:r w:rsidR="00540266" w:rsidRPr="00B27CA9">
        <w:t xml:space="preserve"> designed</w:t>
      </w:r>
      <w:r w:rsidR="008B32C5" w:rsidRPr="00B27CA9">
        <w:t xml:space="preserve"> to impact the </w:t>
      </w:r>
      <w:r w:rsidR="00CB6D77" w:rsidRPr="00B27CA9">
        <w:t>personal/social</w:t>
      </w:r>
      <w:r w:rsidR="008B32C5" w:rsidRPr="00B27CA9">
        <w:t xml:space="preserve">, academic and career development of all students </w:t>
      </w:r>
      <w:r w:rsidR="00540266" w:rsidRPr="00B27CA9">
        <w:t>(</w:t>
      </w:r>
      <w:r w:rsidR="00355BDF" w:rsidRPr="009F25A1">
        <w:t>ASCA, 2010</w:t>
      </w:r>
      <w:r w:rsidR="00355BDF">
        <w:t xml:space="preserve">; </w:t>
      </w:r>
      <w:r w:rsidR="00540266" w:rsidRPr="00B27CA9">
        <w:t>ASCA, 2012</w:t>
      </w:r>
      <w:r w:rsidR="00432B67">
        <w:t>; Martin, 2002</w:t>
      </w:r>
      <w:r w:rsidR="008B32C5" w:rsidRPr="00B27CA9">
        <w:t xml:space="preserve">). </w:t>
      </w:r>
    </w:p>
    <w:p w14:paraId="1A12D9CB" w14:textId="11848AE7" w:rsidR="00CB6D77" w:rsidRPr="00B27CA9" w:rsidRDefault="0081276D" w:rsidP="0081276D">
      <w:pPr>
        <w:spacing w:line="480" w:lineRule="auto"/>
        <w:ind w:firstLine="720"/>
      </w:pPr>
      <w:r>
        <w:t>In order to meet program development expectations school counselors</w:t>
      </w:r>
      <w:r w:rsidR="003E4E16" w:rsidRPr="00B27CA9">
        <w:t xml:space="preserve"> </w:t>
      </w:r>
      <w:r w:rsidR="00860E4B" w:rsidRPr="00B27CA9">
        <w:t>engage in not only individual counseling and group counseling sessions but also classroom lessons,</w:t>
      </w:r>
      <w:r w:rsidR="008B32C5" w:rsidRPr="00B27CA9">
        <w:t xml:space="preserve"> academic planning</w:t>
      </w:r>
      <w:r w:rsidR="00860E4B" w:rsidRPr="00B27CA9">
        <w:t>,</w:t>
      </w:r>
      <w:r w:rsidR="008B32C5" w:rsidRPr="00B27CA9">
        <w:t xml:space="preserve"> program management</w:t>
      </w:r>
      <w:r w:rsidR="00860E4B" w:rsidRPr="00B27CA9">
        <w:t xml:space="preserve">, </w:t>
      </w:r>
      <w:r w:rsidR="008B32C5" w:rsidRPr="00B27CA9">
        <w:t xml:space="preserve">college </w:t>
      </w:r>
      <w:r w:rsidR="009F25A1">
        <w:t xml:space="preserve">and career </w:t>
      </w:r>
      <w:r w:rsidR="008B32C5" w:rsidRPr="00B27CA9">
        <w:t>readiness</w:t>
      </w:r>
      <w:r w:rsidR="00860E4B" w:rsidRPr="00B27CA9">
        <w:t xml:space="preserve">, </w:t>
      </w:r>
      <w:r w:rsidR="008B32C5" w:rsidRPr="00B27CA9">
        <w:t>parent education and more</w:t>
      </w:r>
      <w:r w:rsidR="008607B2" w:rsidRPr="00B27CA9">
        <w:t xml:space="preserve"> (ASCA, 2012)</w:t>
      </w:r>
      <w:r w:rsidR="008B32C5" w:rsidRPr="00B27CA9">
        <w:t xml:space="preserve">. </w:t>
      </w:r>
      <w:r w:rsidR="00355BDF">
        <w:t>In addition</w:t>
      </w:r>
      <w:r w:rsidR="00C158EC">
        <w:t>,</w:t>
      </w:r>
      <w:r w:rsidR="00355BDF">
        <w:t xml:space="preserve"> i</w:t>
      </w:r>
      <w:r w:rsidR="00355BDF" w:rsidRPr="00B27CA9">
        <w:t xml:space="preserve">mplementing and managing a school counseling program requires not only a unique skill set but also requires school counselors to function in a variety of capacities. In fact school counselors are described as not only counselors but also leaders, </w:t>
      </w:r>
      <w:r w:rsidR="00355BDF" w:rsidRPr="00B27CA9">
        <w:lastRenderedPageBreak/>
        <w:t xml:space="preserve">advocates, collaborators, </w:t>
      </w:r>
      <w:r w:rsidR="00355BDF">
        <w:t xml:space="preserve">and </w:t>
      </w:r>
      <w:r w:rsidR="00355BDF" w:rsidRPr="00B27CA9">
        <w:t xml:space="preserve">consultants (ASCA, 2012). </w:t>
      </w:r>
      <w:r w:rsidR="0001152E" w:rsidRPr="00B27CA9">
        <w:t xml:space="preserve">These responsibilities are unique to school counselors and not accounted for in </w:t>
      </w:r>
      <w:r w:rsidR="00355BDF">
        <w:t>current developmental models</w:t>
      </w:r>
      <w:r w:rsidR="0001152E" w:rsidRPr="00B27CA9">
        <w:t xml:space="preserve">. </w:t>
      </w:r>
      <w:r w:rsidR="00EC1241" w:rsidRPr="00B27CA9">
        <w:t xml:space="preserve">While the literature </w:t>
      </w:r>
      <w:r w:rsidR="008607B2" w:rsidRPr="00B27CA9">
        <w:t>is unclear concerning the</w:t>
      </w:r>
      <w:r w:rsidR="00EC1241" w:rsidRPr="00B27CA9">
        <w:t xml:space="preserve"> unique themes</w:t>
      </w:r>
      <w:r w:rsidR="00685B73" w:rsidRPr="00B27CA9">
        <w:t xml:space="preserve"> </w:t>
      </w:r>
      <w:r w:rsidR="008607B2" w:rsidRPr="00B27CA9">
        <w:t xml:space="preserve">of school counselor development, it does </w:t>
      </w:r>
      <w:r w:rsidR="00446BC9">
        <w:t>point to</w:t>
      </w:r>
      <w:r w:rsidR="00EC1241" w:rsidRPr="00B27CA9">
        <w:t xml:space="preserve"> </w:t>
      </w:r>
      <w:r w:rsidR="00DA768E" w:rsidRPr="00B27CA9">
        <w:t>unique</w:t>
      </w:r>
      <w:r w:rsidR="008607B2" w:rsidRPr="00B27CA9">
        <w:t xml:space="preserve"> </w:t>
      </w:r>
      <w:r w:rsidR="00EC1241" w:rsidRPr="00B27CA9">
        <w:t>needs</w:t>
      </w:r>
      <w:r w:rsidR="008607B2" w:rsidRPr="00B27CA9">
        <w:t xml:space="preserve"> </w:t>
      </w:r>
      <w:r w:rsidR="007639B6" w:rsidRPr="00B27CA9">
        <w:t xml:space="preserve">for training </w:t>
      </w:r>
      <w:r w:rsidR="00CB6D77" w:rsidRPr="00B27CA9">
        <w:t xml:space="preserve">in leadership, collaboration and program development </w:t>
      </w:r>
      <w:r w:rsidR="008607B2" w:rsidRPr="00B27CA9">
        <w:t>(</w:t>
      </w:r>
      <w:r w:rsidR="002406A1" w:rsidRPr="00B27CA9">
        <w:t>Colbert</w:t>
      </w:r>
      <w:r w:rsidR="009B351F" w:rsidRPr="00B27CA9">
        <w:t xml:space="preserve"> </w:t>
      </w:r>
      <w:r w:rsidR="006276C3" w:rsidRPr="00B27CA9">
        <w:t>&amp;</w:t>
      </w:r>
      <w:r w:rsidR="009B351F" w:rsidRPr="00B27CA9">
        <w:t xml:space="preserve"> </w:t>
      </w:r>
      <w:proofErr w:type="spellStart"/>
      <w:r w:rsidR="002406A1" w:rsidRPr="00B27CA9">
        <w:t>Magouirk</w:t>
      </w:r>
      <w:proofErr w:type="spellEnd"/>
      <w:r w:rsidR="009B351F" w:rsidRPr="00B27CA9">
        <w:t xml:space="preserve">, </w:t>
      </w:r>
      <w:r w:rsidR="002406A1" w:rsidRPr="00B27CA9">
        <w:t>2003</w:t>
      </w:r>
      <w:r w:rsidR="00E10D00" w:rsidRPr="00B27CA9">
        <w:t>;</w:t>
      </w:r>
      <w:r w:rsidR="00685B73" w:rsidRPr="00B27CA9">
        <w:t xml:space="preserve"> </w:t>
      </w:r>
      <w:proofErr w:type="spellStart"/>
      <w:r w:rsidR="00E10D00" w:rsidRPr="00B27CA9">
        <w:t>Dollarhide</w:t>
      </w:r>
      <w:proofErr w:type="spellEnd"/>
      <w:r w:rsidR="00E10D00" w:rsidRPr="00B27CA9">
        <w:t xml:space="preserve"> &amp; Miller, 2006</w:t>
      </w:r>
      <w:r w:rsidR="009B351F" w:rsidRPr="00B27CA9">
        <w:t xml:space="preserve">; Sink &amp; </w:t>
      </w:r>
      <w:proofErr w:type="spellStart"/>
      <w:r w:rsidR="009B351F" w:rsidRPr="00B27CA9">
        <w:t>Yilik</w:t>
      </w:r>
      <w:proofErr w:type="spellEnd"/>
      <w:r w:rsidR="009B351F" w:rsidRPr="00B27CA9">
        <w:t>-Dower, 2001</w:t>
      </w:r>
      <w:r w:rsidR="008607B2" w:rsidRPr="00B27CA9">
        <w:t xml:space="preserve">). </w:t>
      </w:r>
      <w:r w:rsidR="00D41ED9">
        <w:t xml:space="preserve">Much of </w:t>
      </w:r>
      <w:r w:rsidR="0025634C">
        <w:t xml:space="preserve">a </w:t>
      </w:r>
      <w:r w:rsidR="00D41ED9">
        <w:t xml:space="preserve">school counselors </w:t>
      </w:r>
      <w:r w:rsidR="00C158EC">
        <w:t xml:space="preserve">training </w:t>
      </w:r>
      <w:r w:rsidR="0025634C">
        <w:t>years are</w:t>
      </w:r>
      <w:r w:rsidR="00C158EC">
        <w:t xml:space="preserve"> </w:t>
      </w:r>
      <w:r w:rsidR="0025634C">
        <w:t>spent</w:t>
      </w:r>
      <w:r w:rsidR="00C158EC">
        <w:t xml:space="preserve"> in practicum and </w:t>
      </w:r>
      <w:r w:rsidR="00D41ED9">
        <w:t>internship</w:t>
      </w:r>
      <w:r w:rsidR="00C158EC">
        <w:t xml:space="preserve"> </w:t>
      </w:r>
      <w:r w:rsidR="00935695">
        <w:t>courses</w:t>
      </w:r>
      <w:r w:rsidR="0047483E">
        <w:t xml:space="preserve"> acquiring these skills</w:t>
      </w:r>
      <w:r w:rsidR="00C158EC">
        <w:t>.</w:t>
      </w:r>
    </w:p>
    <w:p w14:paraId="29B16803" w14:textId="7CAF8FC6" w:rsidR="00CB6D77" w:rsidRPr="00B27CA9" w:rsidRDefault="00CB6D77" w:rsidP="00CB6D77">
      <w:pPr>
        <w:spacing w:line="480" w:lineRule="auto"/>
        <w:jc w:val="center"/>
        <w:rPr>
          <w:b/>
        </w:rPr>
      </w:pPr>
      <w:r w:rsidRPr="00B27CA9">
        <w:rPr>
          <w:b/>
        </w:rPr>
        <w:t>Supervision</w:t>
      </w:r>
    </w:p>
    <w:p w14:paraId="762B977D" w14:textId="5FD17C86" w:rsidR="00CB6D77" w:rsidRPr="00B27CA9" w:rsidRDefault="008B32C5" w:rsidP="00A51AFC">
      <w:pPr>
        <w:widowControl w:val="0"/>
        <w:autoSpaceDE w:val="0"/>
        <w:autoSpaceDN w:val="0"/>
        <w:adjustRightInd w:val="0"/>
        <w:spacing w:line="480" w:lineRule="auto"/>
      </w:pPr>
      <w:r w:rsidRPr="00B27CA9">
        <w:rPr>
          <w:bCs/>
          <w:sz w:val="26"/>
          <w:szCs w:val="26"/>
        </w:rPr>
        <w:tab/>
      </w:r>
      <w:r w:rsidR="0048783E" w:rsidRPr="00B27CA9">
        <w:t>It is in the practic</w:t>
      </w:r>
      <w:r w:rsidR="009F25A1">
        <w:t xml:space="preserve">um and internship classes where roles and </w:t>
      </w:r>
      <w:r w:rsidR="0048783E" w:rsidRPr="00B27CA9">
        <w:t>skills are refined, theory and practice are integrated, and trainees explore their new professional identity</w:t>
      </w:r>
      <w:r w:rsidR="00967A5A" w:rsidRPr="00B27CA9">
        <w:t>. In fact internship is</w:t>
      </w:r>
      <w:r w:rsidR="0048783E" w:rsidRPr="00B27CA9">
        <w:t xml:space="preserve"> defined as the most critical experience in the </w:t>
      </w:r>
      <w:r w:rsidR="004B7544" w:rsidRPr="00B27CA9">
        <w:t xml:space="preserve">training </w:t>
      </w:r>
      <w:r w:rsidR="0048783E" w:rsidRPr="00B27CA9">
        <w:t>program (</w:t>
      </w:r>
      <w:r w:rsidR="00F70993" w:rsidRPr="00B27CA9">
        <w:t>Council for the Accreditation of Counseling and Related Educational Programs</w:t>
      </w:r>
      <w:r w:rsidR="00F70993">
        <w:t xml:space="preserve"> (CACREP)</w:t>
      </w:r>
      <w:r w:rsidR="0048783E" w:rsidRPr="00B27CA9">
        <w:t xml:space="preserve">, 2009; </w:t>
      </w:r>
      <w:proofErr w:type="spellStart"/>
      <w:r w:rsidR="0048783E" w:rsidRPr="00B27CA9">
        <w:t>Dollarhide</w:t>
      </w:r>
      <w:proofErr w:type="spellEnd"/>
      <w:r w:rsidR="0048783E" w:rsidRPr="00B27CA9">
        <w:t xml:space="preserve"> &amp; Miller, 2006; </w:t>
      </w:r>
      <w:proofErr w:type="spellStart"/>
      <w:r w:rsidR="0048783E" w:rsidRPr="00B27CA9">
        <w:t>Studer</w:t>
      </w:r>
      <w:proofErr w:type="spellEnd"/>
      <w:r w:rsidR="0048783E" w:rsidRPr="00B27CA9">
        <w:t xml:space="preserve"> &amp; </w:t>
      </w:r>
      <w:proofErr w:type="spellStart"/>
      <w:r w:rsidR="0048783E" w:rsidRPr="00B27CA9">
        <w:t>Oberman</w:t>
      </w:r>
      <w:proofErr w:type="spellEnd"/>
      <w:r w:rsidR="0048783E" w:rsidRPr="00B27CA9">
        <w:t>, 2006).</w:t>
      </w:r>
      <w:r w:rsidR="00433928" w:rsidRPr="00B27CA9">
        <w:t xml:space="preserve"> </w:t>
      </w:r>
      <w:r w:rsidR="00EC1241" w:rsidRPr="00B27CA9">
        <w:t xml:space="preserve">Counselor educators and site supervisors </w:t>
      </w:r>
      <w:r w:rsidR="00CF3C50" w:rsidRPr="00B27CA9">
        <w:t xml:space="preserve">use </w:t>
      </w:r>
      <w:r w:rsidR="00EC1241" w:rsidRPr="00B27CA9">
        <w:t>supervision models t</w:t>
      </w:r>
      <w:r w:rsidR="00433928" w:rsidRPr="00B27CA9">
        <w:t xml:space="preserve">o </w:t>
      </w:r>
      <w:r w:rsidR="00EC1241" w:rsidRPr="00B27CA9">
        <w:t xml:space="preserve">organize the content of individual and group supervision sessions with </w:t>
      </w:r>
      <w:r w:rsidR="004B7544" w:rsidRPr="00B27CA9">
        <w:t>practicum and internship</w:t>
      </w:r>
      <w:r w:rsidR="00EC1241" w:rsidRPr="00B27CA9">
        <w:t xml:space="preserve"> students</w:t>
      </w:r>
      <w:r w:rsidR="004B7544" w:rsidRPr="00B27CA9">
        <w:t xml:space="preserve">. These </w:t>
      </w:r>
      <w:r w:rsidR="00155E22">
        <w:t xml:space="preserve">supervision </w:t>
      </w:r>
      <w:r w:rsidR="004B7544" w:rsidRPr="00B27CA9">
        <w:t>models</w:t>
      </w:r>
      <w:r w:rsidR="00433928" w:rsidRPr="00B27CA9">
        <w:t xml:space="preserve"> provide </w:t>
      </w:r>
      <w:r w:rsidR="004B7544" w:rsidRPr="00B27CA9">
        <w:t xml:space="preserve">a </w:t>
      </w:r>
      <w:r w:rsidR="00967A5A" w:rsidRPr="00B27CA9">
        <w:t xml:space="preserve">framework for organizing and overseeing the development of </w:t>
      </w:r>
      <w:r w:rsidR="00EC1241" w:rsidRPr="00B27CA9">
        <w:t>the supervisees</w:t>
      </w:r>
      <w:r w:rsidR="00CF3C50" w:rsidRPr="00B27CA9">
        <w:t>’</w:t>
      </w:r>
      <w:r w:rsidR="00EC1241" w:rsidRPr="00B27CA9">
        <w:t xml:space="preserve"> counseling </w:t>
      </w:r>
      <w:r w:rsidR="00433928" w:rsidRPr="00B27CA9">
        <w:t>role, knowledge and skill</w:t>
      </w:r>
      <w:r w:rsidR="00EC1241" w:rsidRPr="00B27CA9">
        <w:t xml:space="preserve"> set</w:t>
      </w:r>
      <w:r w:rsidR="00433928" w:rsidRPr="00B27CA9">
        <w:t xml:space="preserve"> (</w:t>
      </w:r>
      <w:r w:rsidR="00433928" w:rsidRPr="00B27CA9">
        <w:rPr>
          <w:color w:val="000000"/>
        </w:rPr>
        <w:t>Borders &amp; Brown, 2009)</w:t>
      </w:r>
      <w:r w:rsidR="00433928" w:rsidRPr="00B27CA9">
        <w:t xml:space="preserve">. </w:t>
      </w:r>
      <w:r w:rsidR="003C58B3">
        <w:t>Non-</w:t>
      </w:r>
      <w:r w:rsidR="00134C56">
        <w:t>differentiated</w:t>
      </w:r>
      <w:r w:rsidR="003C58B3">
        <w:t xml:space="preserve"> </w:t>
      </w:r>
      <w:r w:rsidR="00935695">
        <w:t xml:space="preserve">counselor </w:t>
      </w:r>
      <w:r w:rsidR="003C58B3">
        <w:t>supervision models</w:t>
      </w:r>
      <w:r w:rsidR="003C58B3" w:rsidRPr="00B27CA9">
        <w:t xml:space="preserve"> conceptualize a </w:t>
      </w:r>
      <w:proofErr w:type="gramStart"/>
      <w:r w:rsidR="00134C56">
        <w:t>counselors</w:t>
      </w:r>
      <w:proofErr w:type="gramEnd"/>
      <w:r w:rsidR="003C58B3" w:rsidRPr="00B27CA9">
        <w:t xml:space="preserve"> development around counseling skills. An example of this is the discrimination model, which organizes supervision around a trainee’s use of: (a) interventions, (b) conceptualization skills, (c) personalization in a counseling session and (d) professional behavior (Bernard &amp; Goodyear, 2009; Borders &amp; Brown, 2009).</w:t>
      </w:r>
    </w:p>
    <w:p w14:paraId="1A16CE09" w14:textId="312966AB" w:rsidR="00433928" w:rsidRPr="00B27CA9" w:rsidRDefault="00CB6D77" w:rsidP="0084797C">
      <w:pPr>
        <w:spacing w:line="480" w:lineRule="auto"/>
        <w:ind w:firstLine="720"/>
      </w:pPr>
      <w:r w:rsidRPr="00B27CA9">
        <w:t xml:space="preserve">Advances in the </w:t>
      </w:r>
      <w:r w:rsidR="0093430F">
        <w:t xml:space="preserve">field of </w:t>
      </w:r>
      <w:r w:rsidR="003C58B3">
        <w:t>counselor supervision</w:t>
      </w:r>
      <w:r w:rsidR="00605007">
        <w:t xml:space="preserve"> </w:t>
      </w:r>
      <w:r w:rsidRPr="00B27CA9">
        <w:t xml:space="preserve">have </w:t>
      </w:r>
      <w:r w:rsidR="00AF3B6A" w:rsidRPr="00B27CA9">
        <w:t>led</w:t>
      </w:r>
      <w:r w:rsidRPr="00B27CA9">
        <w:t xml:space="preserve"> to </w:t>
      </w:r>
      <w:r w:rsidR="0093430F">
        <w:t xml:space="preserve">the development of </w:t>
      </w:r>
      <w:r w:rsidR="003C58B3">
        <w:t xml:space="preserve">supervision </w:t>
      </w:r>
      <w:r w:rsidR="007639B6" w:rsidRPr="00B27CA9">
        <w:t>mode</w:t>
      </w:r>
      <w:r w:rsidR="003D6719" w:rsidRPr="00B27CA9">
        <w:t xml:space="preserve">ls that are specific to </w:t>
      </w:r>
      <w:r w:rsidRPr="00B27CA9">
        <w:t>school coun</w:t>
      </w:r>
      <w:r w:rsidR="0084797C" w:rsidRPr="00B27CA9">
        <w:t>selor</w:t>
      </w:r>
      <w:r w:rsidR="003D6719" w:rsidRPr="00B27CA9">
        <w:t>s</w:t>
      </w:r>
      <w:r w:rsidR="0084797C" w:rsidRPr="00B27CA9">
        <w:t>. These models</w:t>
      </w:r>
      <w:r w:rsidRPr="00B27CA9">
        <w:t xml:space="preserve"> </w:t>
      </w:r>
      <w:r w:rsidR="003C58B3">
        <w:t>organize the unique content of school counselor</w:t>
      </w:r>
      <w:r w:rsidRPr="00B27CA9">
        <w:t xml:space="preserve"> supervision around the </w:t>
      </w:r>
      <w:r w:rsidR="00605007">
        <w:t>mu</w:t>
      </w:r>
      <w:r w:rsidR="00316852">
        <w:t xml:space="preserve">ltiple roles of </w:t>
      </w:r>
      <w:r w:rsidRPr="00B27CA9">
        <w:t>school counselor</w:t>
      </w:r>
      <w:r w:rsidR="00316852">
        <w:t>s</w:t>
      </w:r>
      <w:r w:rsidRPr="00B27CA9">
        <w:t xml:space="preserve"> (Colbert, </w:t>
      </w:r>
      <w:r w:rsidRPr="00B27CA9">
        <w:lastRenderedPageBreak/>
        <w:t xml:space="preserve">Vernon-Jones &amp; </w:t>
      </w:r>
      <w:proofErr w:type="spellStart"/>
      <w:r w:rsidRPr="00B27CA9">
        <w:t>Pansky</w:t>
      </w:r>
      <w:proofErr w:type="spellEnd"/>
      <w:r w:rsidRPr="00B27CA9">
        <w:t xml:space="preserve">, 2006; Luke &amp; Bernard, 2006; Murphy &amp; </w:t>
      </w:r>
      <w:proofErr w:type="spellStart"/>
      <w:r w:rsidRPr="00B27CA9">
        <w:t>Kaffenberg</w:t>
      </w:r>
      <w:proofErr w:type="spellEnd"/>
      <w:r w:rsidRPr="00B27CA9">
        <w:t xml:space="preserve">, 2007; </w:t>
      </w:r>
      <w:proofErr w:type="spellStart"/>
      <w:r w:rsidRPr="00B27CA9">
        <w:t>Studer</w:t>
      </w:r>
      <w:proofErr w:type="spellEnd"/>
      <w:r w:rsidRPr="00B27CA9">
        <w:t xml:space="preserve"> &amp; </w:t>
      </w:r>
      <w:proofErr w:type="spellStart"/>
      <w:r w:rsidRPr="00B27CA9">
        <w:t>Oberman</w:t>
      </w:r>
      <w:proofErr w:type="spellEnd"/>
      <w:r w:rsidRPr="00B27CA9">
        <w:t xml:space="preserve">, 2006; Wood &amp; </w:t>
      </w:r>
      <w:proofErr w:type="spellStart"/>
      <w:r w:rsidRPr="00B27CA9">
        <w:t>Rayle</w:t>
      </w:r>
      <w:proofErr w:type="spellEnd"/>
      <w:r w:rsidRPr="00B27CA9">
        <w:t xml:space="preserve">, 2006). </w:t>
      </w:r>
      <w:r w:rsidR="00B654C9" w:rsidRPr="00B27CA9">
        <w:t>For example</w:t>
      </w:r>
      <w:r w:rsidR="007639B6" w:rsidRPr="00B27CA9">
        <w:t>,</w:t>
      </w:r>
      <w:r w:rsidR="00B654C9" w:rsidRPr="00B27CA9">
        <w:t xml:space="preserve"> Luke and Bernard’s </w:t>
      </w:r>
      <w:r w:rsidR="009900D7" w:rsidRPr="00B27CA9">
        <w:t xml:space="preserve">(2006) </w:t>
      </w:r>
      <w:r w:rsidR="00A945C2" w:rsidRPr="00B27CA9">
        <w:t xml:space="preserve">school counselor </w:t>
      </w:r>
      <w:r w:rsidR="00D36488" w:rsidRPr="00B27CA9">
        <w:t xml:space="preserve">supervision model </w:t>
      </w:r>
      <w:r w:rsidR="00982567" w:rsidRPr="00B27CA9">
        <w:t>foster</w:t>
      </w:r>
      <w:r w:rsidR="00CF3C50" w:rsidRPr="00B27CA9">
        <w:t>s</w:t>
      </w:r>
      <w:r w:rsidR="00982567" w:rsidRPr="00B27CA9">
        <w:t xml:space="preserve"> </w:t>
      </w:r>
      <w:r w:rsidR="00D36488" w:rsidRPr="00B27CA9">
        <w:t xml:space="preserve">the development of not only counseling skills </w:t>
      </w:r>
      <w:r w:rsidR="00B654C9" w:rsidRPr="00B27CA9">
        <w:t xml:space="preserve">but also </w:t>
      </w:r>
      <w:r w:rsidR="00B15E3D" w:rsidRPr="00B27CA9">
        <w:t>consulting and</w:t>
      </w:r>
      <w:r w:rsidR="00A945C2" w:rsidRPr="00B27CA9">
        <w:t xml:space="preserve"> leadership</w:t>
      </w:r>
      <w:r w:rsidR="00B15E3D" w:rsidRPr="00B27CA9">
        <w:t xml:space="preserve"> skills</w:t>
      </w:r>
      <w:r w:rsidR="00B654C9" w:rsidRPr="00B27CA9">
        <w:t>.</w:t>
      </w:r>
      <w:r w:rsidR="00685B73" w:rsidRPr="00B27CA9">
        <w:t xml:space="preserve"> </w:t>
      </w:r>
      <w:r w:rsidR="005A7412" w:rsidRPr="00B27CA9">
        <w:t xml:space="preserve">Murphy and </w:t>
      </w:r>
      <w:proofErr w:type="spellStart"/>
      <w:r w:rsidR="005A7412" w:rsidRPr="00B27CA9">
        <w:t>Kaffenberg’s</w:t>
      </w:r>
      <w:proofErr w:type="spellEnd"/>
      <w:r w:rsidR="005A7412" w:rsidRPr="00B27CA9">
        <w:t xml:space="preserve"> (2007) </w:t>
      </w:r>
      <w:r w:rsidR="00FF5422" w:rsidRPr="00B27CA9">
        <w:t>model</w:t>
      </w:r>
      <w:r w:rsidR="004877CD" w:rsidRPr="00B27CA9">
        <w:t xml:space="preserve"> organizes</w:t>
      </w:r>
      <w:r w:rsidR="00D36488" w:rsidRPr="00B27CA9">
        <w:t xml:space="preserve"> </w:t>
      </w:r>
      <w:r w:rsidR="004877CD" w:rsidRPr="00B27CA9">
        <w:t xml:space="preserve">the </w:t>
      </w:r>
      <w:r w:rsidR="00D36488" w:rsidRPr="00B27CA9">
        <w:t xml:space="preserve">supervision </w:t>
      </w:r>
      <w:r w:rsidR="004877CD" w:rsidRPr="00B27CA9">
        <w:t xml:space="preserve">of school counselors </w:t>
      </w:r>
      <w:r w:rsidR="00D36488" w:rsidRPr="00B27CA9">
        <w:t>aroun</w:t>
      </w:r>
      <w:r w:rsidR="00F16AFC" w:rsidRPr="00B27CA9">
        <w:t>d the ASCA national model</w:t>
      </w:r>
      <w:r w:rsidR="00D36488" w:rsidRPr="00B27CA9">
        <w:t>.</w:t>
      </w:r>
      <w:r w:rsidR="0084797C" w:rsidRPr="00B27CA9">
        <w:t xml:space="preserve"> These unique supervision models can be </w:t>
      </w:r>
      <w:r w:rsidR="003D6719" w:rsidRPr="00B27CA9">
        <w:t xml:space="preserve">used </w:t>
      </w:r>
      <w:r w:rsidR="0084797C" w:rsidRPr="00B27CA9">
        <w:t>in practicum and internship</w:t>
      </w:r>
      <w:r w:rsidR="00DA768E" w:rsidRPr="00B27CA9">
        <w:t xml:space="preserve"> courses</w:t>
      </w:r>
      <w:r w:rsidR="0084797C" w:rsidRPr="00B27CA9">
        <w:t xml:space="preserve"> to guide the </w:t>
      </w:r>
      <w:r w:rsidR="003C58B3">
        <w:t>development of today’s 21</w:t>
      </w:r>
      <w:r w:rsidR="003C58B3" w:rsidRPr="003C58B3">
        <w:rPr>
          <w:vertAlign w:val="superscript"/>
        </w:rPr>
        <w:t>st</w:t>
      </w:r>
      <w:r w:rsidR="003C58B3">
        <w:t xml:space="preserve"> century school counselor</w:t>
      </w:r>
      <w:r w:rsidR="00F66B44">
        <w:t xml:space="preserve"> skills</w:t>
      </w:r>
      <w:r w:rsidR="0084797C" w:rsidRPr="00B27CA9">
        <w:t>.</w:t>
      </w:r>
      <w:r w:rsidR="00F66B44">
        <w:t xml:space="preserve"> </w:t>
      </w:r>
    </w:p>
    <w:p w14:paraId="0B210CCE" w14:textId="6EBAAA86" w:rsidR="008B32C5" w:rsidRPr="00B27CA9" w:rsidRDefault="00CF3C50" w:rsidP="003C58B3">
      <w:pPr>
        <w:widowControl w:val="0"/>
        <w:autoSpaceDE w:val="0"/>
        <w:autoSpaceDN w:val="0"/>
        <w:adjustRightInd w:val="0"/>
        <w:spacing w:line="480" w:lineRule="auto"/>
        <w:ind w:firstLine="720"/>
      </w:pPr>
      <w:r w:rsidRPr="00B27CA9">
        <w:t xml:space="preserve">Although models specific to the supervision of </w:t>
      </w:r>
      <w:r w:rsidR="00F16AFC" w:rsidRPr="00B27CA9">
        <w:t>school counselor</w:t>
      </w:r>
      <w:r w:rsidRPr="00B27CA9">
        <w:t>s</w:t>
      </w:r>
      <w:r w:rsidR="008B32C5" w:rsidRPr="00B27CA9">
        <w:t xml:space="preserve"> have </w:t>
      </w:r>
      <w:r w:rsidRPr="00B27CA9">
        <w:t xml:space="preserve">added </w:t>
      </w:r>
      <w:r w:rsidR="00FA5788" w:rsidRPr="00B27CA9">
        <w:t xml:space="preserve">the </w:t>
      </w:r>
      <w:r w:rsidR="003C58B3">
        <w:t>framework</w:t>
      </w:r>
      <w:r w:rsidR="009900D7" w:rsidRPr="00B27CA9">
        <w:t xml:space="preserve"> </w:t>
      </w:r>
      <w:r w:rsidR="006F10CF" w:rsidRPr="00B27CA9">
        <w:t>needed to organize</w:t>
      </w:r>
      <w:r w:rsidR="00665E46" w:rsidRPr="00B27CA9">
        <w:t xml:space="preserve"> and support</w:t>
      </w:r>
      <w:r w:rsidR="006F10CF" w:rsidRPr="00B27CA9">
        <w:t xml:space="preserve"> the multiple roles of </w:t>
      </w:r>
      <w:r w:rsidR="00FA5788" w:rsidRPr="00B27CA9">
        <w:t xml:space="preserve">the </w:t>
      </w:r>
      <w:r w:rsidR="006F10CF" w:rsidRPr="00B27CA9">
        <w:t>school counselor</w:t>
      </w:r>
      <w:r w:rsidR="009900D7" w:rsidRPr="00B27CA9">
        <w:t>,</w:t>
      </w:r>
      <w:r w:rsidR="008B32C5" w:rsidRPr="00B27CA9">
        <w:t xml:space="preserve"> </w:t>
      </w:r>
      <w:r w:rsidR="006A1234" w:rsidRPr="00B27CA9">
        <w:t xml:space="preserve">the </w:t>
      </w:r>
      <w:r w:rsidR="008B32C5" w:rsidRPr="00B27CA9">
        <w:t>development</w:t>
      </w:r>
      <w:r w:rsidR="007C4DC4">
        <w:t xml:space="preserve">al models used in </w:t>
      </w:r>
      <w:r w:rsidR="006F10CF" w:rsidRPr="00B27CA9">
        <w:t xml:space="preserve">the </w:t>
      </w:r>
      <w:r w:rsidR="009900D7" w:rsidRPr="00B27CA9">
        <w:t>training and supervising of school counselors have</w:t>
      </w:r>
      <w:r w:rsidR="00F16AFC" w:rsidRPr="00B27CA9">
        <w:t xml:space="preserve"> remained unchanged</w:t>
      </w:r>
      <w:r w:rsidR="00A3009E" w:rsidRPr="00B27CA9">
        <w:t xml:space="preserve">. </w:t>
      </w:r>
      <w:r w:rsidR="00F16AFC" w:rsidRPr="00B27CA9">
        <w:t>At best i</w:t>
      </w:r>
      <w:r w:rsidR="008B32C5" w:rsidRPr="00B27CA9">
        <w:t>t is questionable</w:t>
      </w:r>
      <w:r w:rsidR="00AB1407" w:rsidRPr="00B27CA9">
        <w:t xml:space="preserve"> whether</w:t>
      </w:r>
      <w:r w:rsidR="00685B73" w:rsidRPr="00B27CA9">
        <w:t xml:space="preserve"> </w:t>
      </w:r>
      <w:r w:rsidR="009900D7" w:rsidRPr="00B27CA9">
        <w:t xml:space="preserve">these </w:t>
      </w:r>
      <w:r w:rsidR="008B32C5" w:rsidRPr="00B27CA9">
        <w:t xml:space="preserve">developmental </w:t>
      </w:r>
      <w:r w:rsidR="000D69E0" w:rsidRPr="00B27CA9">
        <w:t>models</w:t>
      </w:r>
      <w:r w:rsidR="008B32C5" w:rsidRPr="00B27CA9">
        <w:t xml:space="preserve"> </w:t>
      </w:r>
      <w:r w:rsidR="007920A9" w:rsidRPr="00B27CA9">
        <w:t>accurately</w:t>
      </w:r>
      <w:r w:rsidR="00AB1407" w:rsidRPr="00B27CA9">
        <w:t xml:space="preserve"> and adequately</w:t>
      </w:r>
      <w:r w:rsidR="007920A9" w:rsidRPr="00B27CA9">
        <w:t xml:space="preserve"> </w:t>
      </w:r>
      <w:r w:rsidR="00AB1407" w:rsidRPr="00B27CA9">
        <w:t>reflect</w:t>
      </w:r>
      <w:r w:rsidR="003C58B3">
        <w:t xml:space="preserve"> </w:t>
      </w:r>
      <w:r w:rsidR="00611339" w:rsidRPr="00B27CA9">
        <w:t xml:space="preserve">the </w:t>
      </w:r>
      <w:r w:rsidR="0093430F">
        <w:t xml:space="preserve">unique </w:t>
      </w:r>
      <w:r w:rsidR="00611339" w:rsidRPr="00B27CA9">
        <w:t>dev</w:t>
      </w:r>
      <w:r w:rsidR="00AB1407" w:rsidRPr="00B27CA9">
        <w:t>e</w:t>
      </w:r>
      <w:r w:rsidR="00611339" w:rsidRPr="00B27CA9">
        <w:t>lo</w:t>
      </w:r>
      <w:r w:rsidR="002747E4">
        <w:t>pment of today’s</w:t>
      </w:r>
      <w:r w:rsidR="00AB1407" w:rsidRPr="00B27CA9">
        <w:t xml:space="preserve"> </w:t>
      </w:r>
      <w:r w:rsidR="007920A9" w:rsidRPr="00B27CA9">
        <w:t>school counselor</w:t>
      </w:r>
      <w:r w:rsidR="008B32C5" w:rsidRPr="00B27CA9">
        <w:t>.</w:t>
      </w:r>
    </w:p>
    <w:p w14:paraId="0DF4EDF1" w14:textId="7FD2C4A3" w:rsidR="008B32C5" w:rsidRPr="00B27CA9" w:rsidRDefault="00A3009E" w:rsidP="008B32C5">
      <w:pPr>
        <w:widowControl w:val="0"/>
        <w:autoSpaceDE w:val="0"/>
        <w:autoSpaceDN w:val="0"/>
        <w:adjustRightInd w:val="0"/>
        <w:spacing w:line="480" w:lineRule="auto"/>
        <w:jc w:val="center"/>
        <w:rPr>
          <w:b/>
          <w:color w:val="000000"/>
        </w:rPr>
      </w:pPr>
      <w:r w:rsidRPr="00B27CA9">
        <w:rPr>
          <w:b/>
          <w:color w:val="000000"/>
        </w:rPr>
        <w:t>A</w:t>
      </w:r>
      <w:r w:rsidR="00611339" w:rsidRPr="00B27CA9">
        <w:rPr>
          <w:b/>
          <w:color w:val="000000"/>
        </w:rPr>
        <w:t xml:space="preserve"> </w:t>
      </w:r>
      <w:r w:rsidRPr="00B27CA9">
        <w:rPr>
          <w:b/>
          <w:color w:val="000000"/>
        </w:rPr>
        <w:t>Model of Development</w:t>
      </w:r>
      <w:r w:rsidR="0095717B" w:rsidRPr="00B27CA9">
        <w:rPr>
          <w:b/>
          <w:color w:val="000000"/>
        </w:rPr>
        <w:t>:</w:t>
      </w:r>
      <w:r w:rsidR="00685B73" w:rsidRPr="00B27CA9">
        <w:rPr>
          <w:b/>
          <w:color w:val="000000"/>
        </w:rPr>
        <w:t xml:space="preserve"> </w:t>
      </w:r>
      <w:r w:rsidR="008B32C5" w:rsidRPr="00B27CA9">
        <w:rPr>
          <w:b/>
          <w:color w:val="000000"/>
        </w:rPr>
        <w:t>Skovholt and Ronnestad</w:t>
      </w:r>
      <w:r w:rsidR="00685B73" w:rsidRPr="00B27CA9">
        <w:rPr>
          <w:b/>
          <w:color w:val="000000"/>
        </w:rPr>
        <w:t xml:space="preserve"> </w:t>
      </w:r>
    </w:p>
    <w:p w14:paraId="5564A83B" w14:textId="0BEF8A83" w:rsidR="008B32C5" w:rsidRPr="00B27CA9" w:rsidRDefault="008B32C5" w:rsidP="005F6234">
      <w:pPr>
        <w:spacing w:line="480" w:lineRule="auto"/>
        <w:ind w:firstLine="720"/>
      </w:pPr>
      <w:r w:rsidRPr="00B27CA9">
        <w:t xml:space="preserve">One of the </w:t>
      </w:r>
      <w:r w:rsidR="0093430F">
        <w:t xml:space="preserve">developmental </w:t>
      </w:r>
      <w:r w:rsidR="00582C35" w:rsidRPr="00B27CA9">
        <w:t xml:space="preserve">models </w:t>
      </w:r>
      <w:r w:rsidR="0093430F">
        <w:t xml:space="preserve">that </w:t>
      </w:r>
      <w:proofErr w:type="gramStart"/>
      <w:r w:rsidR="0093430F">
        <w:t>defines</w:t>
      </w:r>
      <w:proofErr w:type="gramEnd"/>
      <w:r w:rsidR="0093430F">
        <w:t xml:space="preserve"> </w:t>
      </w:r>
      <w:r w:rsidR="00D70A15">
        <w:t xml:space="preserve">the development of counselors </w:t>
      </w:r>
      <w:r w:rsidR="0099775E">
        <w:t xml:space="preserve">within a one on one counseling </w:t>
      </w:r>
      <w:r w:rsidR="0093430F">
        <w:t>relationship</w:t>
      </w:r>
      <w:r w:rsidR="0099775E">
        <w:t xml:space="preserve"> </w:t>
      </w:r>
      <w:r w:rsidR="007920A9" w:rsidRPr="00B27CA9">
        <w:t>was developed by Skovholt and Ronnestad (1992)</w:t>
      </w:r>
      <w:r w:rsidR="00892121" w:rsidRPr="00B27CA9">
        <w:t>.</w:t>
      </w:r>
      <w:r w:rsidR="007920A9" w:rsidRPr="00B27CA9">
        <w:t xml:space="preserve"> </w:t>
      </w:r>
      <w:r w:rsidR="00892121" w:rsidRPr="00B27CA9">
        <w:t>Participants in their</w:t>
      </w:r>
      <w:r w:rsidR="0058361B" w:rsidRPr="00B27CA9">
        <w:t xml:space="preserve"> study</w:t>
      </w:r>
      <w:r w:rsidR="007920A9" w:rsidRPr="00B27CA9">
        <w:t xml:space="preserve"> </w:t>
      </w:r>
      <w:r w:rsidR="00582C35" w:rsidRPr="00B27CA9">
        <w:t xml:space="preserve">included </w:t>
      </w:r>
      <w:r w:rsidRPr="00B27CA9">
        <w:t xml:space="preserve">100 clinical counselors, therapists and </w:t>
      </w:r>
      <w:r w:rsidR="0058361B" w:rsidRPr="00B27CA9">
        <w:t xml:space="preserve">psychologists </w:t>
      </w:r>
      <w:r w:rsidRPr="00B27CA9">
        <w:t>(Skovholt &amp; Ronnestad, 1992). The</w:t>
      </w:r>
      <w:r w:rsidR="0095717B" w:rsidRPr="00B27CA9">
        <w:t>ir</w:t>
      </w:r>
      <w:r w:rsidRPr="00B27CA9">
        <w:t xml:space="preserve"> inquiry </w:t>
      </w:r>
      <w:r w:rsidR="0095717B" w:rsidRPr="00B27CA9">
        <w:t xml:space="preserve">surfaced </w:t>
      </w:r>
      <w:r w:rsidR="00582C35" w:rsidRPr="00B27CA9">
        <w:t>20</w:t>
      </w:r>
      <w:r w:rsidR="0058361B" w:rsidRPr="00B27CA9">
        <w:t xml:space="preserve"> </w:t>
      </w:r>
      <w:r w:rsidRPr="00B27CA9">
        <w:t xml:space="preserve">developmental </w:t>
      </w:r>
      <w:r w:rsidR="00582C35" w:rsidRPr="00B27CA9">
        <w:t>themes</w:t>
      </w:r>
      <w:r w:rsidR="0095717B" w:rsidRPr="00B27CA9">
        <w:t>, including:</w:t>
      </w:r>
      <w:r w:rsidR="005F6234" w:rsidRPr="00B27CA9">
        <w:t xml:space="preserve"> t</w:t>
      </w:r>
      <w:r w:rsidRPr="00B27CA9">
        <w:t>he influence</w:t>
      </w:r>
      <w:r w:rsidR="00892121" w:rsidRPr="00B27CA9">
        <w:t>s of</w:t>
      </w:r>
      <w:r w:rsidRPr="00B27CA9">
        <w:t xml:space="preserve"> clients on </w:t>
      </w:r>
      <w:r w:rsidR="0058361B" w:rsidRPr="00B27CA9">
        <w:t xml:space="preserve">counselor </w:t>
      </w:r>
      <w:r w:rsidRPr="00B27CA9">
        <w:t>development,</w:t>
      </w:r>
      <w:r w:rsidR="005F6234" w:rsidRPr="00B27CA9">
        <w:t xml:space="preserve"> t</w:t>
      </w:r>
      <w:r w:rsidRPr="00B27CA9">
        <w:t>he importan</w:t>
      </w:r>
      <w:r w:rsidR="0095717B" w:rsidRPr="00B27CA9">
        <w:t>t influence</w:t>
      </w:r>
      <w:r w:rsidR="00685B73" w:rsidRPr="00B27CA9">
        <w:t xml:space="preserve"> </w:t>
      </w:r>
      <w:r w:rsidRPr="00B27CA9">
        <w:t>of</w:t>
      </w:r>
      <w:r w:rsidR="00685B73" w:rsidRPr="00B27CA9">
        <w:t xml:space="preserve"> </w:t>
      </w:r>
      <w:r w:rsidRPr="00B27CA9">
        <w:t>post</w:t>
      </w:r>
      <w:r w:rsidR="0095717B" w:rsidRPr="00B27CA9">
        <w:t>-</w:t>
      </w:r>
      <w:r w:rsidRPr="00B27CA9">
        <w:t xml:space="preserve">training </w:t>
      </w:r>
      <w:r w:rsidR="005F6234" w:rsidRPr="00B27CA9">
        <w:t>experience</w:t>
      </w:r>
      <w:r w:rsidR="0084797C" w:rsidRPr="00B27CA9">
        <w:t>s</w:t>
      </w:r>
      <w:r w:rsidRPr="00B27CA9">
        <w:t xml:space="preserve">, and </w:t>
      </w:r>
      <w:r w:rsidR="00665E46" w:rsidRPr="00B27CA9">
        <w:t>the congruence between the counselor’s personality and</w:t>
      </w:r>
      <w:r w:rsidRPr="00B27CA9">
        <w:t xml:space="preserve"> </w:t>
      </w:r>
      <w:r w:rsidR="00665E46" w:rsidRPr="00B27CA9">
        <w:t xml:space="preserve">their working style and </w:t>
      </w:r>
      <w:r w:rsidRPr="00B27CA9">
        <w:t>client conceptualization</w:t>
      </w:r>
      <w:r w:rsidR="00665E46" w:rsidRPr="00B27CA9">
        <w:t>.</w:t>
      </w:r>
      <w:r w:rsidR="00DA768E" w:rsidRPr="00B27CA9">
        <w:t xml:space="preserve"> </w:t>
      </w:r>
      <w:r w:rsidRPr="00B27CA9">
        <w:t>The question remains</w:t>
      </w:r>
      <w:r w:rsidR="00C92C3F" w:rsidRPr="00B27CA9">
        <w:t>:</w:t>
      </w:r>
      <w:r w:rsidR="00A3009E" w:rsidRPr="00B27CA9">
        <w:t xml:space="preserve"> </w:t>
      </w:r>
      <w:r w:rsidR="002174FB">
        <w:t xml:space="preserve">Considering the unique </w:t>
      </w:r>
      <w:r w:rsidR="0093430F">
        <w:t xml:space="preserve">scope of </w:t>
      </w:r>
      <w:r w:rsidR="002174FB">
        <w:t>practice of school counselors</w:t>
      </w:r>
      <w:r w:rsidR="00030602">
        <w:t>,</w:t>
      </w:r>
      <w:r w:rsidR="002174FB">
        <w:t xml:space="preserve"> d</w:t>
      </w:r>
      <w:r w:rsidR="00C92C3F" w:rsidRPr="00B27CA9">
        <w:t>o</w:t>
      </w:r>
      <w:r w:rsidR="0095717B" w:rsidRPr="00B27CA9">
        <w:t xml:space="preserve"> </w:t>
      </w:r>
      <w:r w:rsidRPr="00B27CA9">
        <w:t xml:space="preserve">these and the other 16 themes </w:t>
      </w:r>
      <w:r w:rsidR="000E5E0D">
        <w:t xml:space="preserve">accurately </w:t>
      </w:r>
      <w:r w:rsidR="00892121" w:rsidRPr="00B27CA9">
        <w:t>capture</w:t>
      </w:r>
      <w:r w:rsidRPr="00B27CA9">
        <w:t xml:space="preserve"> </w:t>
      </w:r>
      <w:r w:rsidR="00C92C3F" w:rsidRPr="00B27CA9">
        <w:t xml:space="preserve">all </w:t>
      </w:r>
      <w:r w:rsidRPr="00B27CA9">
        <w:t xml:space="preserve">the </w:t>
      </w:r>
      <w:r w:rsidR="00892121" w:rsidRPr="00B27CA9">
        <w:t xml:space="preserve">themes of </w:t>
      </w:r>
      <w:r w:rsidR="00316852">
        <w:t xml:space="preserve">the development of </w:t>
      </w:r>
      <w:r w:rsidRPr="00B27CA9">
        <w:t>school counselor</w:t>
      </w:r>
      <w:r w:rsidR="00316852">
        <w:t>s</w:t>
      </w:r>
      <w:r w:rsidR="00C92C3F" w:rsidRPr="00B27CA9">
        <w:t>?</w:t>
      </w:r>
      <w:r w:rsidRPr="00B27CA9">
        <w:t xml:space="preserve"> </w:t>
      </w:r>
    </w:p>
    <w:p w14:paraId="1196D227" w14:textId="4D3C26B9" w:rsidR="008B32C5" w:rsidRPr="00B27CA9" w:rsidRDefault="008B32C5" w:rsidP="009869B1">
      <w:pPr>
        <w:spacing w:line="480" w:lineRule="auto"/>
        <w:ind w:firstLine="720"/>
        <w:rPr>
          <w:b/>
        </w:rPr>
      </w:pPr>
      <w:r w:rsidRPr="00B27CA9">
        <w:lastRenderedPageBreak/>
        <w:t>To better understand the possible</w:t>
      </w:r>
      <w:r w:rsidR="00DA768E" w:rsidRPr="00B27CA9">
        <w:t xml:space="preserve"> </w:t>
      </w:r>
      <w:r w:rsidRPr="00B27CA9">
        <w:t xml:space="preserve">unique themes of school counselor development, the current study </w:t>
      </w:r>
      <w:r w:rsidR="00C92C3F" w:rsidRPr="00B27CA9">
        <w:t xml:space="preserve">used </w:t>
      </w:r>
      <w:r w:rsidRPr="00B27CA9">
        <w:t xml:space="preserve">the same 23 interview questions </w:t>
      </w:r>
      <w:r w:rsidR="00AE0224" w:rsidRPr="00B27CA9">
        <w:t>that</w:t>
      </w:r>
      <w:r w:rsidRPr="00B27CA9">
        <w:t xml:space="preserve"> Skovh</w:t>
      </w:r>
      <w:r w:rsidR="00FA5813" w:rsidRPr="00B27CA9">
        <w:t>olt and Ronnestad (1992)</w:t>
      </w:r>
      <w:r w:rsidR="00AE0224" w:rsidRPr="00B27CA9">
        <w:t xml:space="preserve"> used in their seminal study</w:t>
      </w:r>
      <w:r w:rsidRPr="00B27CA9">
        <w:t>.</w:t>
      </w:r>
      <w:r w:rsidR="00685B73" w:rsidRPr="00B27CA9">
        <w:t xml:space="preserve"> </w:t>
      </w:r>
      <w:r w:rsidR="00AE0224" w:rsidRPr="00B27CA9">
        <w:t xml:space="preserve">In addition </w:t>
      </w:r>
      <w:r w:rsidR="00252F7F">
        <w:t>the researchers</w:t>
      </w:r>
      <w:r w:rsidR="00C92C3F" w:rsidRPr="00B27CA9">
        <w:t xml:space="preserve"> </w:t>
      </w:r>
      <w:r w:rsidR="003C5EA5" w:rsidRPr="00B27CA9">
        <w:t xml:space="preserve">used </w:t>
      </w:r>
      <w:r w:rsidR="0084797C" w:rsidRPr="00B27CA9">
        <w:t xml:space="preserve">both </w:t>
      </w:r>
      <w:r w:rsidR="003C5EA5" w:rsidRPr="00B27CA9">
        <w:t>th</w:t>
      </w:r>
      <w:r w:rsidR="0084797C" w:rsidRPr="00B27CA9">
        <w:t>eir</w:t>
      </w:r>
      <w:r w:rsidR="00C92C3F" w:rsidRPr="00B27CA9">
        <w:t xml:space="preserve"> </w:t>
      </w:r>
      <w:r w:rsidR="0099775E">
        <w:t xml:space="preserve">grounded theory </w:t>
      </w:r>
      <w:r w:rsidR="003C5EA5" w:rsidRPr="00B27CA9">
        <w:t xml:space="preserve">methodology and </w:t>
      </w:r>
      <w:r w:rsidR="003D6719" w:rsidRPr="00B27CA9">
        <w:t xml:space="preserve">their </w:t>
      </w:r>
      <w:r w:rsidR="003C5EA5" w:rsidRPr="00B27CA9">
        <w:t xml:space="preserve">stratified </w:t>
      </w:r>
      <w:r w:rsidR="00B40DD5" w:rsidRPr="00B27CA9">
        <w:t>process of selecting</w:t>
      </w:r>
      <w:r w:rsidR="003C5EA5" w:rsidRPr="00B27CA9">
        <w:t xml:space="preserve"> partic</w:t>
      </w:r>
      <w:r w:rsidR="004300B0" w:rsidRPr="00B27CA9">
        <w:t>ipant</w:t>
      </w:r>
      <w:r w:rsidR="0084797C" w:rsidRPr="00B27CA9">
        <w:t>s</w:t>
      </w:r>
      <w:r w:rsidR="003C5EA5" w:rsidRPr="00B27CA9">
        <w:t>.</w:t>
      </w:r>
      <w:r w:rsidR="00685B73" w:rsidRPr="00B27CA9">
        <w:t xml:space="preserve"> </w:t>
      </w:r>
      <w:r w:rsidRPr="00B27CA9">
        <w:t>However</w:t>
      </w:r>
      <w:r w:rsidR="00B40DD5" w:rsidRPr="00B27CA9">
        <w:t>,</w:t>
      </w:r>
      <w:r w:rsidRPr="00B27CA9">
        <w:t xml:space="preserve"> the current study </w:t>
      </w:r>
      <w:r w:rsidR="00A3009E" w:rsidRPr="00B27CA9">
        <w:t>uniquely</w:t>
      </w:r>
      <w:r w:rsidR="00B40DD5" w:rsidRPr="00B27CA9">
        <w:t xml:space="preserve"> </w:t>
      </w:r>
      <w:r w:rsidRPr="00B27CA9">
        <w:t>included 21 school counselors as research participants. The</w:t>
      </w:r>
      <w:r w:rsidR="00685B73" w:rsidRPr="00B27CA9">
        <w:t xml:space="preserve"> </w:t>
      </w:r>
      <w:r w:rsidR="007313E1" w:rsidRPr="00B27CA9">
        <w:t xml:space="preserve">information thus discovered about </w:t>
      </w:r>
      <w:r w:rsidRPr="00B27CA9">
        <w:t xml:space="preserve">causal conditions, context, actions, intervening conditions and consequential themes </w:t>
      </w:r>
      <w:r w:rsidR="009869B1" w:rsidRPr="00B27CA9">
        <w:t>provide</w:t>
      </w:r>
      <w:r w:rsidR="007313E1" w:rsidRPr="00B27CA9">
        <w:t>s</w:t>
      </w:r>
      <w:r w:rsidR="009869B1" w:rsidRPr="00B27CA9">
        <w:t xml:space="preserve"> a</w:t>
      </w:r>
      <w:r w:rsidR="00AE0224" w:rsidRPr="00B27CA9">
        <w:t xml:space="preserve"> unique</w:t>
      </w:r>
      <w:r w:rsidR="00B40DD5" w:rsidRPr="00B27CA9">
        <w:t xml:space="preserve"> and more comprehensive</w:t>
      </w:r>
      <w:r w:rsidR="00AE0224" w:rsidRPr="00B27CA9">
        <w:t xml:space="preserve"> </w:t>
      </w:r>
      <w:r w:rsidR="00D65B3E" w:rsidRPr="00B27CA9">
        <w:t>model of</w:t>
      </w:r>
      <w:r w:rsidR="009869B1" w:rsidRPr="00B27CA9">
        <w:t xml:space="preserve"> school counselor development</w:t>
      </w:r>
      <w:r w:rsidRPr="00B27CA9">
        <w:t>.</w:t>
      </w:r>
    </w:p>
    <w:p w14:paraId="6208D92A" w14:textId="77777777" w:rsidR="006A78D3" w:rsidRPr="00B27CA9" w:rsidRDefault="006A78D3" w:rsidP="006A78D3">
      <w:pPr>
        <w:spacing w:line="480" w:lineRule="auto"/>
        <w:jc w:val="center"/>
        <w:rPr>
          <w:b/>
        </w:rPr>
      </w:pPr>
      <w:r w:rsidRPr="00B27CA9">
        <w:rPr>
          <w:b/>
        </w:rPr>
        <w:t>R</w:t>
      </w:r>
      <w:r w:rsidR="0021475D" w:rsidRPr="00B27CA9">
        <w:rPr>
          <w:b/>
        </w:rPr>
        <w:t>esearch Question</w:t>
      </w:r>
    </w:p>
    <w:p w14:paraId="0880068A" w14:textId="3080B83F" w:rsidR="002D172E" w:rsidRPr="00B27CA9" w:rsidRDefault="00694584" w:rsidP="00D37595">
      <w:pPr>
        <w:spacing w:line="480" w:lineRule="auto"/>
        <w:ind w:firstLine="720"/>
      </w:pPr>
      <w:r w:rsidRPr="00B27CA9">
        <w:t xml:space="preserve">The goal of this study was to </w:t>
      </w:r>
      <w:r w:rsidR="00F70993">
        <w:t xml:space="preserve">investigate </w:t>
      </w:r>
      <w:r w:rsidR="00CA584E" w:rsidRPr="00B27CA9">
        <w:t>a model</w:t>
      </w:r>
      <w:r w:rsidR="00952B68" w:rsidRPr="00B27CA9">
        <w:t xml:space="preserve"> of school counselor development,</w:t>
      </w:r>
      <w:r w:rsidR="00685B73" w:rsidRPr="00B27CA9">
        <w:t xml:space="preserve"> </w:t>
      </w:r>
      <w:r w:rsidR="00F70993">
        <w:t xml:space="preserve">with the intent of </w:t>
      </w:r>
      <w:r w:rsidR="00952B68" w:rsidRPr="00B27CA9">
        <w:t>address</w:t>
      </w:r>
      <w:r w:rsidR="007313E1" w:rsidRPr="00B27CA9">
        <w:t xml:space="preserve">ing </w:t>
      </w:r>
      <w:r w:rsidR="00952B68" w:rsidRPr="00B27CA9">
        <w:t xml:space="preserve">a gap in the literature </w:t>
      </w:r>
      <w:r w:rsidR="00674556" w:rsidRPr="00B27CA9">
        <w:t>about</w:t>
      </w:r>
      <w:r w:rsidR="00685B73" w:rsidRPr="00B27CA9">
        <w:t xml:space="preserve"> </w:t>
      </w:r>
      <w:r w:rsidR="00952B68" w:rsidRPr="00B27CA9">
        <w:t>how school counselors develop</w:t>
      </w:r>
      <w:r w:rsidRPr="00B27CA9">
        <w:t xml:space="preserve">. </w:t>
      </w:r>
      <w:r w:rsidR="00357AB5" w:rsidRPr="00B27CA9">
        <w:t xml:space="preserve">Specifically </w:t>
      </w:r>
      <w:r w:rsidR="00952B68" w:rsidRPr="00B27CA9">
        <w:t>the research question was</w:t>
      </w:r>
      <w:r w:rsidR="007313E1" w:rsidRPr="00B27CA9">
        <w:t>: W</w:t>
      </w:r>
      <w:r w:rsidR="00357AB5" w:rsidRPr="00B27CA9">
        <w:t xml:space="preserve">hat </w:t>
      </w:r>
      <w:r w:rsidR="002049EA" w:rsidRPr="00B27CA9">
        <w:t>are the themes</w:t>
      </w:r>
      <w:r w:rsidR="0021475D" w:rsidRPr="00B27CA9">
        <w:t xml:space="preserve"> of </w:t>
      </w:r>
      <w:r w:rsidR="002049EA" w:rsidRPr="00B27CA9">
        <w:t xml:space="preserve">school counselor </w:t>
      </w:r>
      <w:r w:rsidR="0021475D" w:rsidRPr="00B27CA9">
        <w:t>de</w:t>
      </w:r>
      <w:r w:rsidR="00D37595" w:rsidRPr="00B27CA9">
        <w:t>v</w:t>
      </w:r>
      <w:r w:rsidR="002049EA" w:rsidRPr="00B27CA9">
        <w:t>elopment</w:t>
      </w:r>
      <w:r w:rsidR="00CA584E" w:rsidRPr="00B27CA9">
        <w:t xml:space="preserve"> and how do they come together into one comprehensive model</w:t>
      </w:r>
      <w:r w:rsidR="00692F02" w:rsidRPr="00B27CA9">
        <w:t>?</w:t>
      </w:r>
      <w:r w:rsidR="000E0D4E" w:rsidRPr="00B27CA9">
        <w:t xml:space="preserve"> </w:t>
      </w:r>
      <w:r w:rsidR="00BC68D3" w:rsidRPr="00B27CA9">
        <w:t xml:space="preserve">Presented here </w:t>
      </w:r>
      <w:r w:rsidR="00952B68" w:rsidRPr="00B27CA9">
        <w:t xml:space="preserve">is the final model that conceptualizes </w:t>
      </w:r>
      <w:r w:rsidR="007313E1" w:rsidRPr="00B27CA9">
        <w:t xml:space="preserve">more comprehensively the development of the </w:t>
      </w:r>
      <w:r w:rsidR="00952B68" w:rsidRPr="00B27CA9">
        <w:t>school counselor</w:t>
      </w:r>
      <w:r w:rsidR="00665E46" w:rsidRPr="00B27CA9">
        <w:t>,</w:t>
      </w:r>
      <w:r w:rsidR="00685B73" w:rsidRPr="00B27CA9">
        <w:t xml:space="preserve"> </w:t>
      </w:r>
      <w:r w:rsidR="00BC68D3" w:rsidRPr="00B27CA9">
        <w:t xml:space="preserve">including the context, causal conditions, actions, intervening conditions and consequences that contribute to school counselor’s development. </w:t>
      </w:r>
    </w:p>
    <w:p w14:paraId="32878D49" w14:textId="77777777" w:rsidR="006A78D3" w:rsidRPr="00B27CA9" w:rsidRDefault="006A78D3" w:rsidP="006A78D3">
      <w:pPr>
        <w:spacing w:line="480" w:lineRule="auto"/>
        <w:jc w:val="center"/>
        <w:rPr>
          <w:b/>
        </w:rPr>
      </w:pPr>
      <w:r w:rsidRPr="00AE4DA7">
        <w:rPr>
          <w:b/>
        </w:rPr>
        <w:t>Methods</w:t>
      </w:r>
    </w:p>
    <w:p w14:paraId="1544095B" w14:textId="39125057" w:rsidR="008D2498" w:rsidRPr="00B27CA9" w:rsidRDefault="009A1BB7" w:rsidP="002049EA">
      <w:pPr>
        <w:spacing w:line="480" w:lineRule="auto"/>
        <w:ind w:firstLine="720"/>
      </w:pPr>
      <w:r w:rsidRPr="00B27CA9">
        <w:t>G</w:t>
      </w:r>
      <w:r w:rsidR="0029262B" w:rsidRPr="00B27CA9">
        <w:t xml:space="preserve">rounded theory was selected </w:t>
      </w:r>
      <w:r w:rsidR="00DA2F03" w:rsidRPr="00B27CA9">
        <w:t xml:space="preserve">as </w:t>
      </w:r>
      <w:r w:rsidR="00BF58D0" w:rsidRPr="00B27CA9">
        <w:t>the</w:t>
      </w:r>
      <w:r w:rsidR="00DA2F03" w:rsidRPr="00B27CA9">
        <w:t xml:space="preserve"> research approach</w:t>
      </w:r>
      <w:r w:rsidR="00685B73" w:rsidRPr="00B27CA9">
        <w:t xml:space="preserve"> </w:t>
      </w:r>
      <w:r w:rsidR="007313E1" w:rsidRPr="00B27CA9">
        <w:t xml:space="preserve">because it emphasizes </w:t>
      </w:r>
      <w:r w:rsidR="006A78D3" w:rsidRPr="00B27CA9">
        <w:t>theory</w:t>
      </w:r>
      <w:r w:rsidR="007313E1" w:rsidRPr="00B27CA9">
        <w:t xml:space="preserve">, </w:t>
      </w:r>
      <w:r w:rsidR="00952B68" w:rsidRPr="00B27CA9">
        <w:t xml:space="preserve">model </w:t>
      </w:r>
      <w:r w:rsidR="006A78D3" w:rsidRPr="00B27CA9">
        <w:t>development</w:t>
      </w:r>
      <w:r w:rsidR="007313E1" w:rsidRPr="00B27CA9">
        <w:t>,</w:t>
      </w:r>
      <w:r w:rsidR="006A78D3" w:rsidRPr="00B27CA9">
        <w:t xml:space="preserve"> </w:t>
      </w:r>
      <w:r w:rsidR="00C90101" w:rsidRPr="00B27CA9">
        <w:t xml:space="preserve">and </w:t>
      </w:r>
      <w:r w:rsidR="003E2971" w:rsidRPr="00B27CA9">
        <w:t xml:space="preserve">an </w:t>
      </w:r>
      <w:r w:rsidR="00872DEC" w:rsidRPr="00B27CA9">
        <w:t>u</w:t>
      </w:r>
      <w:r w:rsidR="00AF3140" w:rsidRPr="00B27CA9">
        <w:t>nderstanding</w:t>
      </w:r>
      <w:r w:rsidR="00872DEC" w:rsidRPr="00B27CA9">
        <w:t xml:space="preserve"> </w:t>
      </w:r>
      <w:r w:rsidR="003E2971" w:rsidRPr="00B27CA9">
        <w:t xml:space="preserve">of the </w:t>
      </w:r>
      <w:r w:rsidR="00872DEC" w:rsidRPr="00B27CA9">
        <w:t>commonly</w:t>
      </w:r>
      <w:r w:rsidR="007313E1" w:rsidRPr="00B27CA9">
        <w:t>-</w:t>
      </w:r>
      <w:r w:rsidR="00872DEC" w:rsidRPr="00B27CA9">
        <w:t xml:space="preserve">held constructions of reality </w:t>
      </w:r>
      <w:r w:rsidR="006A78D3" w:rsidRPr="00B27CA9">
        <w:t>(</w:t>
      </w:r>
      <w:r w:rsidR="00820ACC" w:rsidRPr="00B27CA9">
        <w:t>Corbin &amp; Strauss, 2008; Creswell, 2007</w:t>
      </w:r>
      <w:r w:rsidR="00E1226A" w:rsidRPr="00B27CA9">
        <w:t>).</w:t>
      </w:r>
      <w:r w:rsidR="006A78D3" w:rsidRPr="00B27CA9">
        <w:t xml:space="preserve"> </w:t>
      </w:r>
      <w:r w:rsidR="00872DEC" w:rsidRPr="00B27CA9">
        <w:t>This method of inquiry emphasizes depth</w:t>
      </w:r>
      <w:r w:rsidR="00F45679" w:rsidRPr="00B27CA9">
        <w:t xml:space="preserve"> of understanding</w:t>
      </w:r>
      <w:r w:rsidR="00872DEC" w:rsidRPr="00B27CA9">
        <w:t>, as opposed to m</w:t>
      </w:r>
      <w:r w:rsidR="00297AC5" w:rsidRPr="00B27CA9">
        <w:t xml:space="preserve">ere </w:t>
      </w:r>
      <w:r w:rsidR="007313E1" w:rsidRPr="00B27CA9">
        <w:t>descript</w:t>
      </w:r>
      <w:r w:rsidR="00685B73" w:rsidRPr="00B27CA9">
        <w:t>i</w:t>
      </w:r>
      <w:r w:rsidR="007313E1" w:rsidRPr="00B27CA9">
        <w:t xml:space="preserve">on </w:t>
      </w:r>
      <w:r w:rsidR="000E3610" w:rsidRPr="00B27CA9">
        <w:t>of phenomen</w:t>
      </w:r>
      <w:r w:rsidR="00191BFA" w:rsidRPr="00B27CA9">
        <w:t>a</w:t>
      </w:r>
      <w:r w:rsidR="000E3610" w:rsidRPr="00B27CA9">
        <w:t>.</w:t>
      </w:r>
      <w:r w:rsidR="00685B73" w:rsidRPr="00B27CA9">
        <w:t xml:space="preserve"> </w:t>
      </w:r>
      <w:r w:rsidR="00707166" w:rsidRPr="00B27CA9">
        <w:t xml:space="preserve">In addition, </w:t>
      </w:r>
      <w:r w:rsidR="000E3610" w:rsidRPr="00B27CA9">
        <w:t>grounded theory</w:t>
      </w:r>
      <w:r w:rsidR="00297AC5" w:rsidRPr="00B27CA9">
        <w:t xml:space="preserve"> </w:t>
      </w:r>
      <w:r w:rsidR="007313E1" w:rsidRPr="00B27CA9">
        <w:t xml:space="preserve">can </w:t>
      </w:r>
      <w:r w:rsidR="00BF58D0" w:rsidRPr="00B27CA9">
        <w:t>capture shared</w:t>
      </w:r>
      <w:r w:rsidR="00297AC5" w:rsidRPr="00B27CA9">
        <w:t xml:space="preserve"> experience</w:t>
      </w:r>
      <w:r w:rsidR="00BF58D0" w:rsidRPr="00B27CA9">
        <w:t>s</w:t>
      </w:r>
      <w:r w:rsidR="005135D9" w:rsidRPr="00B27CA9">
        <w:t>.</w:t>
      </w:r>
      <w:r w:rsidR="00685B73" w:rsidRPr="00B27CA9">
        <w:t xml:space="preserve"> </w:t>
      </w:r>
      <w:r w:rsidR="00A86B9E" w:rsidRPr="00B27CA9">
        <w:t>Therefore it was the appropriate research method for this study.</w:t>
      </w:r>
      <w:r w:rsidR="00A86B9E">
        <w:t xml:space="preserve"> More specifically because </w:t>
      </w:r>
      <w:r w:rsidR="008A6978">
        <w:t xml:space="preserve">the study sought to find </w:t>
      </w:r>
      <w:r w:rsidR="00A86B9E">
        <w:t xml:space="preserve">a final theory that explains school counselor development the systematic, analytical grounded theory procedures of Corbin and Strauss (2008) were utilized. </w:t>
      </w:r>
    </w:p>
    <w:p w14:paraId="6E27A7BF" w14:textId="77777777" w:rsidR="00F232CC" w:rsidRPr="00B27CA9" w:rsidRDefault="00F232CC" w:rsidP="00F232CC">
      <w:pPr>
        <w:spacing w:line="480" w:lineRule="auto"/>
        <w:rPr>
          <w:b/>
        </w:rPr>
      </w:pPr>
      <w:r w:rsidRPr="00B27CA9">
        <w:rPr>
          <w:b/>
        </w:rPr>
        <w:lastRenderedPageBreak/>
        <w:t>Instrument</w:t>
      </w:r>
    </w:p>
    <w:p w14:paraId="2343840A" w14:textId="325DEE4D" w:rsidR="0005147A" w:rsidRPr="00B27CA9" w:rsidRDefault="00297AC5" w:rsidP="00AF6B9C">
      <w:pPr>
        <w:spacing w:line="480" w:lineRule="auto"/>
        <w:ind w:firstLine="720"/>
      </w:pPr>
      <w:r w:rsidRPr="00B27CA9">
        <w:t>T</w:t>
      </w:r>
      <w:r w:rsidR="00EA0FE8" w:rsidRPr="00B27CA9">
        <w:t xml:space="preserve">he </w:t>
      </w:r>
      <w:r w:rsidRPr="00B27CA9">
        <w:t xml:space="preserve">primary </w:t>
      </w:r>
      <w:r w:rsidR="00EA0FE8" w:rsidRPr="00B27CA9">
        <w:t xml:space="preserve">researcher </w:t>
      </w:r>
      <w:r w:rsidR="00952B68" w:rsidRPr="00B27CA9">
        <w:t>had</w:t>
      </w:r>
      <w:r w:rsidRPr="00B27CA9">
        <w:t xml:space="preserve"> seven years of experience as a school counselor </w:t>
      </w:r>
      <w:r w:rsidR="00DF6CDC" w:rsidRPr="00B27CA9">
        <w:t>in a Title O</w:t>
      </w:r>
      <w:r w:rsidR="00BB7D49" w:rsidRPr="00B27CA9">
        <w:t>ne, inner city school</w:t>
      </w:r>
      <w:r w:rsidR="005072A2" w:rsidRPr="00B27CA9">
        <w:t xml:space="preserve">. </w:t>
      </w:r>
      <w:r w:rsidRPr="00B27CA9">
        <w:t>She</w:t>
      </w:r>
      <w:r w:rsidR="000D3E81" w:rsidRPr="00B27CA9">
        <w:t xml:space="preserve"> received </w:t>
      </w:r>
      <w:r w:rsidRPr="00B27CA9">
        <w:t xml:space="preserve">both </w:t>
      </w:r>
      <w:r w:rsidR="00513B87" w:rsidRPr="00B27CA9">
        <w:t>her master</w:t>
      </w:r>
      <w:r w:rsidR="002A0991" w:rsidRPr="00B27CA9">
        <w:t>’</w:t>
      </w:r>
      <w:r w:rsidR="00513B87" w:rsidRPr="00B27CA9">
        <w:t xml:space="preserve">s </w:t>
      </w:r>
      <w:r w:rsidR="00594FBD" w:rsidRPr="00B27CA9">
        <w:t>degree</w:t>
      </w:r>
      <w:r w:rsidR="00E5003E" w:rsidRPr="00B27CA9">
        <w:t xml:space="preserve"> </w:t>
      </w:r>
      <w:r w:rsidR="00086421" w:rsidRPr="00B27CA9">
        <w:t>and doctoral degree</w:t>
      </w:r>
      <w:r w:rsidR="00964ACA" w:rsidRPr="00B27CA9">
        <w:t xml:space="preserve"> </w:t>
      </w:r>
      <w:r w:rsidRPr="00B27CA9">
        <w:t>from</w:t>
      </w:r>
      <w:r w:rsidR="00086421" w:rsidRPr="00B27CA9">
        <w:t xml:space="preserve"> </w:t>
      </w:r>
      <w:r w:rsidR="002A0991" w:rsidRPr="00B27CA9">
        <w:t xml:space="preserve">CACREP certified </w:t>
      </w:r>
      <w:r w:rsidR="00E5003E" w:rsidRPr="00B27CA9">
        <w:t>u</w:t>
      </w:r>
      <w:r w:rsidR="00964ACA" w:rsidRPr="00B27CA9">
        <w:t xml:space="preserve">niversities </w:t>
      </w:r>
      <w:r w:rsidR="006C1EFA" w:rsidRPr="00B27CA9">
        <w:t>in a s</w:t>
      </w:r>
      <w:r w:rsidR="000D3E81" w:rsidRPr="00B27CA9">
        <w:t>outhern state.</w:t>
      </w:r>
      <w:r w:rsidR="00CB6D77" w:rsidRPr="00B27CA9">
        <w:t xml:space="preserve"> </w:t>
      </w:r>
      <w:r w:rsidR="00C77DD3" w:rsidRPr="00B27CA9">
        <w:t>She was r</w:t>
      </w:r>
      <w:r w:rsidR="007C4BE6" w:rsidRPr="00B27CA9">
        <w:t xml:space="preserve">ecognized </w:t>
      </w:r>
      <w:r w:rsidR="005072A2" w:rsidRPr="00B27CA9">
        <w:t>as the School Counselor of the Y</w:t>
      </w:r>
      <w:r w:rsidR="002A0991" w:rsidRPr="00B27CA9">
        <w:t>ear</w:t>
      </w:r>
      <w:r w:rsidR="006C1EFA" w:rsidRPr="00B27CA9">
        <w:t xml:space="preserve"> in a s</w:t>
      </w:r>
      <w:r w:rsidR="00952B68" w:rsidRPr="00B27CA9">
        <w:t>outhern state</w:t>
      </w:r>
      <w:r w:rsidR="00665E46" w:rsidRPr="00B27CA9">
        <w:t>. S</w:t>
      </w:r>
      <w:r w:rsidR="0005147A" w:rsidRPr="00B27CA9">
        <w:t xml:space="preserve">he </w:t>
      </w:r>
      <w:r w:rsidR="00C77DD3" w:rsidRPr="00B27CA9">
        <w:t xml:space="preserve">also </w:t>
      </w:r>
      <w:r w:rsidR="0005147A" w:rsidRPr="00B27CA9">
        <w:t xml:space="preserve">received </w:t>
      </w:r>
      <w:r w:rsidR="002A0991" w:rsidRPr="00B27CA9">
        <w:t xml:space="preserve">the American Counseling Association’s </w:t>
      </w:r>
      <w:r w:rsidR="00EA0FE8" w:rsidRPr="00B27CA9">
        <w:t xml:space="preserve">Ross Trust Scholarship and </w:t>
      </w:r>
      <w:r w:rsidR="00964ACA" w:rsidRPr="00B27CA9">
        <w:t>serv</w:t>
      </w:r>
      <w:r w:rsidR="000D3E81" w:rsidRPr="00B27CA9">
        <w:t>e</w:t>
      </w:r>
      <w:r w:rsidR="00086421" w:rsidRPr="00B27CA9">
        <w:t>d</w:t>
      </w:r>
      <w:r w:rsidR="000D3E81" w:rsidRPr="00B27CA9">
        <w:t xml:space="preserve"> on a state committee that created the fifth edition of that state</w:t>
      </w:r>
      <w:r w:rsidR="0005147A" w:rsidRPr="00B27CA9">
        <w:t>’</w:t>
      </w:r>
      <w:r w:rsidR="000D3E81" w:rsidRPr="00B27CA9">
        <w:t xml:space="preserve">s </w:t>
      </w:r>
      <w:r w:rsidR="0064180B" w:rsidRPr="00B27CA9">
        <w:t xml:space="preserve">school </w:t>
      </w:r>
      <w:r w:rsidR="000D3E81" w:rsidRPr="00B27CA9">
        <w:t xml:space="preserve">counseling </w:t>
      </w:r>
      <w:r w:rsidR="00964ACA" w:rsidRPr="00B27CA9">
        <w:t xml:space="preserve">program </w:t>
      </w:r>
      <w:r w:rsidR="000D3E81" w:rsidRPr="00B27CA9">
        <w:t>model</w:t>
      </w:r>
      <w:r w:rsidR="0005147A" w:rsidRPr="00B27CA9">
        <w:t>, which was</w:t>
      </w:r>
      <w:r w:rsidR="00195B4F" w:rsidRPr="00B27CA9">
        <w:t xml:space="preserve"> based on ASCA’s </w:t>
      </w:r>
      <w:r w:rsidR="00741F97">
        <w:t xml:space="preserve">national </w:t>
      </w:r>
      <w:r w:rsidR="00195B4F" w:rsidRPr="00B27CA9">
        <w:t>model</w:t>
      </w:r>
      <w:r w:rsidR="000D3E81" w:rsidRPr="00B27CA9">
        <w:t xml:space="preserve">. </w:t>
      </w:r>
    </w:p>
    <w:p w14:paraId="25FB3E34" w14:textId="088766D6" w:rsidR="00E2043A" w:rsidRPr="00B27CA9" w:rsidRDefault="004301F5" w:rsidP="0026083D">
      <w:pPr>
        <w:spacing w:line="480" w:lineRule="auto"/>
        <w:ind w:firstLine="720"/>
      </w:pPr>
      <w:r w:rsidRPr="00B27CA9">
        <w:t xml:space="preserve">Four additional researchers </w:t>
      </w:r>
      <w:r w:rsidR="009C5340" w:rsidRPr="00B27CA9">
        <w:t>formed a committee</w:t>
      </w:r>
      <w:r w:rsidR="0005147A" w:rsidRPr="00B27CA9">
        <w:t xml:space="preserve"> with her</w:t>
      </w:r>
      <w:r w:rsidR="009C5340" w:rsidRPr="00B27CA9">
        <w:t xml:space="preserve"> and </w:t>
      </w:r>
      <w:r w:rsidRPr="00B27CA9">
        <w:t xml:space="preserve">participated in the </w:t>
      </w:r>
      <w:r w:rsidR="00297AC5" w:rsidRPr="00B27CA9">
        <w:t xml:space="preserve">constant comparative data </w:t>
      </w:r>
      <w:r w:rsidR="0020043B">
        <w:t>analysis</w:t>
      </w:r>
      <w:r w:rsidR="00297AC5" w:rsidRPr="00B27CA9">
        <w:t xml:space="preserve"> process</w:t>
      </w:r>
      <w:r w:rsidRPr="00B27CA9">
        <w:t xml:space="preserve">. </w:t>
      </w:r>
      <w:r w:rsidR="00185322" w:rsidRPr="00B27CA9">
        <w:t>The</w:t>
      </w:r>
      <w:r w:rsidR="00D2575B" w:rsidRPr="00B27CA9">
        <w:t xml:space="preserve"> committee </w:t>
      </w:r>
      <w:r w:rsidR="00185322" w:rsidRPr="00B27CA9">
        <w:t xml:space="preserve">included </w:t>
      </w:r>
      <w:r w:rsidR="00D2575B" w:rsidRPr="00B27CA9">
        <w:t xml:space="preserve">three counselor educators, </w:t>
      </w:r>
      <w:r w:rsidR="00185322" w:rsidRPr="00B27CA9">
        <w:t xml:space="preserve">one </w:t>
      </w:r>
      <w:r w:rsidR="00297AC5" w:rsidRPr="00B27CA9">
        <w:t xml:space="preserve">of </w:t>
      </w:r>
      <w:r w:rsidR="006C1EFA" w:rsidRPr="00B27CA9">
        <w:t>who</w:t>
      </w:r>
      <w:r w:rsidR="00AA345D" w:rsidRPr="00B27CA9">
        <w:t xml:space="preserve"> </w:t>
      </w:r>
      <w:r w:rsidR="00185322" w:rsidRPr="00B27CA9">
        <w:t xml:space="preserve">was </w:t>
      </w:r>
      <w:r w:rsidR="00D2575B" w:rsidRPr="00B27CA9">
        <w:t>an expert in grounded theory research</w:t>
      </w:r>
      <w:r w:rsidR="008C0B09" w:rsidRPr="00B27CA9">
        <w:t>. T</w:t>
      </w:r>
      <w:r w:rsidR="00297AC5" w:rsidRPr="00B27CA9">
        <w:t xml:space="preserve">wo </w:t>
      </w:r>
      <w:r w:rsidR="008C0B09" w:rsidRPr="00B27CA9">
        <w:t xml:space="preserve">committee members </w:t>
      </w:r>
      <w:r w:rsidR="00297AC5" w:rsidRPr="00B27CA9">
        <w:t>had</w:t>
      </w:r>
      <w:r w:rsidR="0006501E" w:rsidRPr="00B27CA9">
        <w:t xml:space="preserve"> been school counselors</w:t>
      </w:r>
      <w:r w:rsidR="00297AC5" w:rsidRPr="00B27CA9">
        <w:t xml:space="preserve"> </w:t>
      </w:r>
      <w:r w:rsidR="0005147A" w:rsidRPr="00B27CA9">
        <w:t>before</w:t>
      </w:r>
      <w:r w:rsidR="00CB6D77" w:rsidRPr="00B27CA9">
        <w:t xml:space="preserve"> </w:t>
      </w:r>
      <w:r w:rsidR="00297AC5" w:rsidRPr="00B27CA9">
        <w:t>becoming counselor</w:t>
      </w:r>
      <w:r w:rsidR="003E2971" w:rsidRPr="00B27CA9">
        <w:t xml:space="preserve"> educators</w:t>
      </w:r>
      <w:r w:rsidR="00AA345D" w:rsidRPr="00B27CA9">
        <w:t>. The fourth member was a</w:t>
      </w:r>
      <w:r w:rsidR="00D2575B" w:rsidRPr="00B27CA9">
        <w:t xml:space="preserve"> nationally recogniz</w:t>
      </w:r>
      <w:r w:rsidR="006C1EFA" w:rsidRPr="00B27CA9">
        <w:t>ed director of counseling in a s</w:t>
      </w:r>
      <w:r w:rsidR="00D2575B" w:rsidRPr="00B27CA9">
        <w:t>outhern state</w:t>
      </w:r>
      <w:r w:rsidR="00E2043A" w:rsidRPr="00B27CA9">
        <w:t>.</w:t>
      </w:r>
      <w:r w:rsidR="006802B2" w:rsidRPr="00B27CA9">
        <w:t xml:space="preserve"> </w:t>
      </w:r>
    </w:p>
    <w:p w14:paraId="328E0AA9" w14:textId="336399AE" w:rsidR="00FB4398" w:rsidRPr="00B27CA9" w:rsidRDefault="00972487" w:rsidP="00693E85">
      <w:pPr>
        <w:spacing w:line="480" w:lineRule="auto"/>
        <w:rPr>
          <w:b/>
        </w:rPr>
      </w:pPr>
      <w:r w:rsidRPr="00B27CA9">
        <w:rPr>
          <w:b/>
        </w:rPr>
        <w:t xml:space="preserve">The Selection of </w:t>
      </w:r>
      <w:r w:rsidR="006A78D3" w:rsidRPr="00B27CA9">
        <w:rPr>
          <w:b/>
        </w:rPr>
        <w:t>Participants</w:t>
      </w:r>
      <w:r w:rsidR="00102644" w:rsidRPr="00B27CA9">
        <w:rPr>
          <w:b/>
        </w:rPr>
        <w:t xml:space="preserve"> </w:t>
      </w:r>
    </w:p>
    <w:p w14:paraId="0E3BD0F6" w14:textId="78D43BC3" w:rsidR="004E3BFA" w:rsidRPr="00162B5B" w:rsidRDefault="00707166" w:rsidP="00162B5B">
      <w:pPr>
        <w:spacing w:line="480" w:lineRule="auto"/>
        <w:ind w:firstLine="720"/>
        <w:rPr>
          <w:highlight w:val="yellow"/>
        </w:rPr>
      </w:pPr>
      <w:r w:rsidRPr="00B27CA9">
        <w:t xml:space="preserve">In order to capture common themes </w:t>
      </w:r>
      <w:r w:rsidR="007412A7" w:rsidRPr="00B27CA9">
        <w:t>across</w:t>
      </w:r>
      <w:r w:rsidRPr="00B27CA9">
        <w:t xml:space="preserve"> school counselors with various levels of experience</w:t>
      </w:r>
      <w:r w:rsidR="00972487" w:rsidRPr="00B27CA9">
        <w:t>,</w:t>
      </w:r>
      <w:r w:rsidRPr="00B27CA9">
        <w:t xml:space="preserve"> </w:t>
      </w:r>
      <w:r w:rsidR="00972487" w:rsidRPr="00B27CA9">
        <w:t>the research committee intentionally selected information-rich participants categorized according to the length of their experience as school counselors</w:t>
      </w:r>
      <w:r w:rsidR="007C77A6" w:rsidRPr="00B27CA9">
        <w:t xml:space="preserve">. </w:t>
      </w:r>
      <w:r w:rsidR="006A2D92" w:rsidRPr="00B27CA9">
        <w:t xml:space="preserve">The </w:t>
      </w:r>
      <w:r w:rsidR="008818CF">
        <w:t xml:space="preserve">participants in each of the </w:t>
      </w:r>
      <w:r w:rsidR="006A2D92" w:rsidRPr="00B27CA9">
        <w:t>s</w:t>
      </w:r>
      <w:r w:rsidR="004F38BA" w:rsidRPr="00B27CA9">
        <w:t>tratified categories</w:t>
      </w:r>
      <w:r w:rsidR="007C77A6" w:rsidRPr="00B27CA9">
        <w:t xml:space="preserve"> </w:t>
      </w:r>
      <w:r w:rsidR="00AF6B9C" w:rsidRPr="00B27CA9">
        <w:t>were</w:t>
      </w:r>
      <w:r w:rsidR="00ED6600" w:rsidRPr="00B27CA9">
        <w:t xml:space="preserve"> </w:t>
      </w:r>
      <w:r w:rsidR="00B3389D" w:rsidRPr="00B27CA9">
        <w:t xml:space="preserve">corresponded to </w:t>
      </w:r>
      <w:r w:rsidR="005571D4" w:rsidRPr="00B27CA9">
        <w:t>the</w:t>
      </w:r>
      <w:r w:rsidR="00693E85" w:rsidRPr="00B27CA9">
        <w:t xml:space="preserve"> five </w:t>
      </w:r>
      <w:r w:rsidR="00FE0442" w:rsidRPr="00B27CA9">
        <w:t xml:space="preserve">developmental </w:t>
      </w:r>
      <w:r w:rsidR="00693E85" w:rsidRPr="00B27CA9">
        <w:t xml:space="preserve">phases </w:t>
      </w:r>
      <w:r w:rsidR="00ED6600" w:rsidRPr="00B27CA9">
        <w:t>established</w:t>
      </w:r>
      <w:r w:rsidR="00693E85" w:rsidRPr="00B27CA9">
        <w:t xml:space="preserve"> by</w:t>
      </w:r>
      <w:r w:rsidR="00ED6600" w:rsidRPr="00B27CA9">
        <w:t xml:space="preserve"> Skovholt and Ronnestad</w:t>
      </w:r>
      <w:r w:rsidR="008119A7" w:rsidRPr="00B27CA9">
        <w:t xml:space="preserve"> (1992)</w:t>
      </w:r>
      <w:r w:rsidR="00B3389D" w:rsidRPr="00B27CA9">
        <w:t>:</w:t>
      </w:r>
      <w:r w:rsidR="00162B5B">
        <w:t xml:space="preserve"> (a</w:t>
      </w:r>
      <w:r w:rsidR="00162B5B" w:rsidRPr="00162B5B">
        <w:t>) t</w:t>
      </w:r>
      <w:r w:rsidR="001F2ED8" w:rsidRPr="00162B5B">
        <w:t>h</w:t>
      </w:r>
      <w:r w:rsidR="00F145F9" w:rsidRPr="00162B5B">
        <w:t>re</w:t>
      </w:r>
      <w:r w:rsidR="001F2ED8" w:rsidRPr="00162B5B">
        <w:t>e beginning student</w:t>
      </w:r>
      <w:r w:rsidR="0071701C" w:rsidRPr="00162B5B">
        <w:t xml:space="preserve"> school counselor</w:t>
      </w:r>
      <w:r w:rsidR="00030602" w:rsidRPr="00162B5B">
        <w:t>s</w:t>
      </w:r>
      <w:r w:rsidR="0071701C" w:rsidRPr="00162B5B">
        <w:t xml:space="preserve"> (BSC)</w:t>
      </w:r>
      <w:r w:rsidR="001F2ED8" w:rsidRPr="00162B5B">
        <w:t>,</w:t>
      </w:r>
      <w:r w:rsidR="00162B5B" w:rsidRPr="00162B5B">
        <w:t xml:space="preserve"> (b</w:t>
      </w:r>
      <w:proofErr w:type="gramStart"/>
      <w:r w:rsidR="00162B5B" w:rsidRPr="00162B5B">
        <w:t xml:space="preserve">) </w:t>
      </w:r>
      <w:r w:rsidR="001F2ED8" w:rsidRPr="00162B5B">
        <w:t xml:space="preserve"> </w:t>
      </w:r>
      <w:r w:rsidR="00162B5B" w:rsidRPr="00162B5B">
        <w:t>f</w:t>
      </w:r>
      <w:r w:rsidR="00F145F9" w:rsidRPr="00162B5B">
        <w:t>our</w:t>
      </w:r>
      <w:proofErr w:type="gramEnd"/>
      <w:r w:rsidR="001F2ED8" w:rsidRPr="00162B5B">
        <w:t xml:space="preserve"> advanced student</w:t>
      </w:r>
      <w:r w:rsidR="0071701C" w:rsidRPr="00162B5B">
        <w:t xml:space="preserve"> school counselor</w:t>
      </w:r>
      <w:r w:rsidR="00030602" w:rsidRPr="00162B5B">
        <w:t>s</w:t>
      </w:r>
      <w:r w:rsidR="0071701C" w:rsidRPr="00162B5B">
        <w:t xml:space="preserve"> (ASC)</w:t>
      </w:r>
      <w:r w:rsidR="001F2ED8" w:rsidRPr="00162B5B">
        <w:t xml:space="preserve">, </w:t>
      </w:r>
      <w:r w:rsidR="00162B5B" w:rsidRPr="00162B5B">
        <w:t xml:space="preserve">(c) </w:t>
      </w:r>
      <w:r w:rsidR="00F145F9" w:rsidRPr="00162B5B">
        <w:t>Five</w:t>
      </w:r>
      <w:r w:rsidR="001F2ED8" w:rsidRPr="00162B5B">
        <w:t xml:space="preserve"> novice school counselor</w:t>
      </w:r>
      <w:r w:rsidR="00030602" w:rsidRPr="00162B5B">
        <w:t>s</w:t>
      </w:r>
      <w:r w:rsidR="0071701C" w:rsidRPr="00162B5B">
        <w:t xml:space="preserve"> (NSC)</w:t>
      </w:r>
      <w:r w:rsidR="001F2ED8" w:rsidRPr="00162B5B">
        <w:t xml:space="preserve">, </w:t>
      </w:r>
      <w:r w:rsidR="00162B5B" w:rsidRPr="00162B5B">
        <w:t>(d) f</w:t>
      </w:r>
      <w:r w:rsidR="00F145F9" w:rsidRPr="00162B5B">
        <w:t xml:space="preserve">our </w:t>
      </w:r>
      <w:r w:rsidR="001F2ED8" w:rsidRPr="00162B5B">
        <w:t>experienced school counselor</w:t>
      </w:r>
      <w:r w:rsidR="00030602" w:rsidRPr="00162B5B">
        <w:t>s</w:t>
      </w:r>
      <w:r w:rsidR="0071701C" w:rsidRPr="00162B5B">
        <w:t xml:space="preserve"> (ESC)</w:t>
      </w:r>
      <w:r w:rsidR="00162B5B" w:rsidRPr="00162B5B">
        <w:t>,</w:t>
      </w:r>
      <w:r w:rsidR="001F2ED8" w:rsidRPr="00162B5B">
        <w:t xml:space="preserve"> and </w:t>
      </w:r>
      <w:r w:rsidR="00162B5B" w:rsidRPr="00162B5B">
        <w:t>(e) f</w:t>
      </w:r>
      <w:r w:rsidR="00F145F9" w:rsidRPr="00162B5B">
        <w:t>ive</w:t>
      </w:r>
      <w:r w:rsidR="006A2D92" w:rsidRPr="00162B5B">
        <w:t xml:space="preserve"> senior school counselor</w:t>
      </w:r>
      <w:r w:rsidR="00030602" w:rsidRPr="00162B5B">
        <w:t>s</w:t>
      </w:r>
      <w:r w:rsidR="0071701C" w:rsidRPr="00162B5B">
        <w:t xml:space="preserve"> (SSC)</w:t>
      </w:r>
      <w:r w:rsidR="008818CF" w:rsidRPr="00162B5B">
        <w:t>.</w:t>
      </w:r>
      <w:r w:rsidR="00162B5B">
        <w:t xml:space="preserve"> Each participant was identified with a code such as BSC1, or ASC1 in order to track data back to the original source.</w:t>
      </w:r>
    </w:p>
    <w:p w14:paraId="27CC1F7F" w14:textId="26B27D7F" w:rsidR="006E6339" w:rsidRPr="00B27CA9" w:rsidRDefault="00514139" w:rsidP="006E6339">
      <w:pPr>
        <w:spacing w:line="480" w:lineRule="auto"/>
        <w:ind w:firstLine="720"/>
      </w:pPr>
      <w:r w:rsidRPr="00B27CA9">
        <w:rPr>
          <w:b/>
        </w:rPr>
        <w:lastRenderedPageBreak/>
        <w:t>S</w:t>
      </w:r>
      <w:r w:rsidR="00E90844" w:rsidRPr="00B27CA9">
        <w:rPr>
          <w:b/>
        </w:rPr>
        <w:t>election process.</w:t>
      </w:r>
      <w:r w:rsidR="00E90844" w:rsidRPr="00B27CA9">
        <w:t xml:space="preserve"> </w:t>
      </w:r>
      <w:r w:rsidR="006E6339" w:rsidRPr="00B27CA9">
        <w:t xml:space="preserve">Selection of participants was an ongoing, two-step process. The first step was the purposeful selection of knowledgeable, professionally active </w:t>
      </w:r>
      <w:r w:rsidR="00335626" w:rsidRPr="00B27CA9">
        <w:t>counselor educators</w:t>
      </w:r>
      <w:r w:rsidR="00167F88" w:rsidRPr="00B27CA9">
        <w:t xml:space="preserve"> </w:t>
      </w:r>
      <w:r w:rsidR="006E6339" w:rsidRPr="00B27CA9">
        <w:t xml:space="preserve">and </w:t>
      </w:r>
      <w:r w:rsidR="00B3389D" w:rsidRPr="00B27CA9">
        <w:t xml:space="preserve">directors of </w:t>
      </w:r>
      <w:r w:rsidR="00167F88" w:rsidRPr="00B27CA9">
        <w:t>school counselor</w:t>
      </w:r>
      <w:r w:rsidR="00335626" w:rsidRPr="00B27CA9">
        <w:t>s</w:t>
      </w:r>
      <w:r w:rsidR="006E6339" w:rsidRPr="00B27CA9">
        <w:t xml:space="preserve">. These </w:t>
      </w:r>
      <w:r w:rsidR="00975D93">
        <w:t xml:space="preserve">individuals </w:t>
      </w:r>
      <w:r w:rsidR="006E6339" w:rsidRPr="00B27CA9">
        <w:t>then assisted in the second step</w:t>
      </w:r>
      <w:r w:rsidR="00F159A1" w:rsidRPr="00B27CA9">
        <w:t xml:space="preserve">: </w:t>
      </w:r>
      <w:r w:rsidR="006E6339" w:rsidRPr="00B27CA9">
        <w:t xml:space="preserve">identifying </w:t>
      </w:r>
      <w:r w:rsidR="00F159A1" w:rsidRPr="00B27CA9">
        <w:t xml:space="preserve">potential participants who were </w:t>
      </w:r>
      <w:r w:rsidR="006E6339" w:rsidRPr="00B27CA9">
        <w:t>information</w:t>
      </w:r>
      <w:r w:rsidR="00E74075" w:rsidRPr="00B27CA9">
        <w:t>-</w:t>
      </w:r>
      <w:r w:rsidR="006E6339" w:rsidRPr="00B27CA9">
        <w:t xml:space="preserve">rich. </w:t>
      </w:r>
      <w:r w:rsidR="00705474" w:rsidRPr="00B27CA9">
        <w:t xml:space="preserve">Criteria for selection </w:t>
      </w:r>
      <w:r w:rsidR="00B31A2B" w:rsidRPr="00B27CA9">
        <w:t xml:space="preserve">of participants </w:t>
      </w:r>
      <w:r w:rsidR="00705474" w:rsidRPr="00B27CA9">
        <w:t xml:space="preserve">included </w:t>
      </w:r>
      <w:r w:rsidR="00B31A2B" w:rsidRPr="00B27CA9">
        <w:t xml:space="preserve">having </w:t>
      </w:r>
      <w:r w:rsidR="00705474" w:rsidRPr="00B27CA9">
        <w:t xml:space="preserve">at least two of the following </w:t>
      </w:r>
      <w:r w:rsidR="00DA768E" w:rsidRPr="00B27CA9">
        <w:t>criteria</w:t>
      </w:r>
      <w:r w:rsidR="00705474" w:rsidRPr="00B27CA9">
        <w:t xml:space="preserve">: leadership in the field of school counseling either in the district or the profession, understanding or use of the ASCA model, favorable professional evaluations or grades, or recognition by professional organizations for </w:t>
      </w:r>
      <w:r w:rsidR="00D53A93" w:rsidRPr="00B27CA9">
        <w:t xml:space="preserve">excellence in the field of </w:t>
      </w:r>
      <w:r w:rsidR="00705474" w:rsidRPr="00B27CA9">
        <w:t>school counseling.</w:t>
      </w:r>
    </w:p>
    <w:p w14:paraId="5CE11278" w14:textId="34E8535F" w:rsidR="00D4627C" w:rsidRPr="00B27CA9" w:rsidRDefault="00F159A1" w:rsidP="009A523F">
      <w:pPr>
        <w:spacing w:line="480" w:lineRule="auto"/>
        <w:ind w:firstLine="720"/>
      </w:pPr>
      <w:r w:rsidRPr="00B27CA9">
        <w:t>In accordance with grounded theory’s</w:t>
      </w:r>
      <w:r w:rsidR="006E6339" w:rsidRPr="00B27CA9">
        <w:t xml:space="preserve"> </w:t>
      </w:r>
      <w:r w:rsidRPr="00B27CA9">
        <w:t xml:space="preserve">requirement of </w:t>
      </w:r>
      <w:r w:rsidR="006E6339" w:rsidRPr="00B27CA9">
        <w:t>consta</w:t>
      </w:r>
      <w:r w:rsidR="002057D7" w:rsidRPr="00B27CA9">
        <w:t xml:space="preserve">nt </w:t>
      </w:r>
      <w:r w:rsidRPr="00B27CA9">
        <w:t>comparison</w:t>
      </w:r>
      <w:r w:rsidR="006E6339" w:rsidRPr="00B27CA9">
        <w:t>, the p</w:t>
      </w:r>
      <w:r w:rsidR="001706AD" w:rsidRPr="00B27CA9">
        <w:t>articipants were not pre</w:t>
      </w:r>
      <w:r w:rsidR="006E6339" w:rsidRPr="00B27CA9">
        <w:t>-</w:t>
      </w:r>
      <w:r w:rsidR="001706AD" w:rsidRPr="00B27CA9">
        <w:t>selected</w:t>
      </w:r>
      <w:r w:rsidR="000427F0" w:rsidRPr="00B27CA9">
        <w:t xml:space="preserve"> merely because they fell into some length-of-service group.</w:t>
      </w:r>
      <w:r w:rsidR="00685B73" w:rsidRPr="00B27CA9">
        <w:t xml:space="preserve"> </w:t>
      </w:r>
      <w:r w:rsidR="009A523F" w:rsidRPr="00B27CA9">
        <w:t xml:space="preserve">Rather, the selection of each participant was dictated by </w:t>
      </w:r>
      <w:r w:rsidR="00167F88" w:rsidRPr="00B27CA9">
        <w:t>the totality of the previous interviews and concurrent analysis process</w:t>
      </w:r>
      <w:r w:rsidR="00281E7C">
        <w:t>, known as theoretical sampling</w:t>
      </w:r>
      <w:r w:rsidR="00167F88" w:rsidRPr="00B27CA9">
        <w:t xml:space="preserve"> (Corbin &amp; Strauss, 2008).</w:t>
      </w:r>
      <w:r w:rsidR="001F120F" w:rsidRPr="00B27CA9">
        <w:t xml:space="preserve"> </w:t>
      </w:r>
      <w:r w:rsidR="009A523F" w:rsidRPr="00B27CA9">
        <w:t>Because of the constant comparative practice, t</w:t>
      </w:r>
      <w:r w:rsidR="006E6339" w:rsidRPr="00B27CA9">
        <w:t xml:space="preserve">he counselor educators and directors of counseling continued to assist in the selection process </w:t>
      </w:r>
      <w:r w:rsidR="009A523F" w:rsidRPr="00B27CA9">
        <w:t>throughout</w:t>
      </w:r>
      <w:r w:rsidR="006E6339" w:rsidRPr="00B27CA9">
        <w:t xml:space="preserve"> the seven</w:t>
      </w:r>
      <w:r w:rsidR="00E16279" w:rsidRPr="00B27CA9">
        <w:t xml:space="preserve"> </w:t>
      </w:r>
      <w:r w:rsidR="006E6339" w:rsidRPr="00B27CA9">
        <w:t>month</w:t>
      </w:r>
      <w:r w:rsidR="00D36668" w:rsidRPr="00B27CA9">
        <w:t>s of</w:t>
      </w:r>
      <w:r w:rsidR="00D07AE7" w:rsidRPr="00B27CA9">
        <w:t xml:space="preserve"> data collection</w:t>
      </w:r>
      <w:r w:rsidR="006E6339" w:rsidRPr="00B27CA9">
        <w:t>.</w:t>
      </w:r>
    </w:p>
    <w:p w14:paraId="418E5C70" w14:textId="6A8CE00B" w:rsidR="006A78D3" w:rsidRDefault="00514139" w:rsidP="002C607B">
      <w:pPr>
        <w:spacing w:line="480" w:lineRule="auto"/>
        <w:ind w:firstLine="720"/>
      </w:pPr>
      <w:proofErr w:type="gramStart"/>
      <w:r w:rsidRPr="00B27CA9">
        <w:rPr>
          <w:b/>
        </w:rPr>
        <w:t>S</w:t>
      </w:r>
      <w:r w:rsidR="00E90844" w:rsidRPr="00B27CA9">
        <w:rPr>
          <w:b/>
        </w:rPr>
        <w:t>ummary of participants</w:t>
      </w:r>
      <w:r w:rsidR="00E90844" w:rsidRPr="00B27CA9">
        <w:rPr>
          <w:i/>
        </w:rPr>
        <w:t>.</w:t>
      </w:r>
      <w:proofErr w:type="gramEnd"/>
      <w:r w:rsidR="00E90844" w:rsidRPr="00B27CA9">
        <w:t xml:space="preserve"> </w:t>
      </w:r>
      <w:r w:rsidR="006A78D3" w:rsidRPr="00B27CA9">
        <w:t xml:space="preserve">All </w:t>
      </w:r>
      <w:r w:rsidR="00C71EBE" w:rsidRPr="00B27CA9">
        <w:t xml:space="preserve">21 </w:t>
      </w:r>
      <w:r w:rsidR="006A78D3" w:rsidRPr="00B27CA9">
        <w:t>participants were either in training to become school counselors or were already employed as school counselors. Participants did not have a degree higher than a master’s in counseling, nor were they pursuing such a degree. The participants ranged</w:t>
      </w:r>
      <w:r w:rsidR="008274E0">
        <w:t xml:space="preserve"> in age between 30 and 62</w:t>
      </w:r>
      <w:r w:rsidR="006A78D3" w:rsidRPr="00B27CA9">
        <w:t>. Three were lead counselors</w:t>
      </w:r>
      <w:r w:rsidR="00503464" w:rsidRPr="00B27CA9">
        <w:t>;</w:t>
      </w:r>
      <w:r w:rsidR="006A78D3" w:rsidRPr="00B27CA9">
        <w:t xml:space="preserve"> 10 had experie</w:t>
      </w:r>
      <w:r w:rsidR="00D36668" w:rsidRPr="00B27CA9">
        <w:t>nce in a</w:t>
      </w:r>
      <w:r w:rsidR="006A78D3" w:rsidRPr="00B27CA9">
        <w:t xml:space="preserve"> high school setting</w:t>
      </w:r>
      <w:r w:rsidR="00503464" w:rsidRPr="00B27CA9">
        <w:t>;</w:t>
      </w:r>
      <w:r w:rsidR="006A78D3" w:rsidRPr="00B27CA9">
        <w:t xml:space="preserve"> and seven</w:t>
      </w:r>
      <w:r w:rsidR="00503464" w:rsidRPr="00B27CA9">
        <w:t>,</w:t>
      </w:r>
      <w:r w:rsidR="00DA768E" w:rsidRPr="00B27CA9">
        <w:t xml:space="preserve"> in</w:t>
      </w:r>
      <w:r w:rsidR="006A78D3" w:rsidRPr="00B27CA9">
        <w:t xml:space="preserve"> </w:t>
      </w:r>
      <w:r w:rsidR="002C080F" w:rsidRPr="00B27CA9">
        <w:t xml:space="preserve">a </w:t>
      </w:r>
      <w:r w:rsidR="006A78D3" w:rsidRPr="00B27CA9">
        <w:t>middle school setting. Four had experience in two levels of school counseling</w:t>
      </w:r>
      <w:r w:rsidR="00522F09" w:rsidRPr="00B27CA9">
        <w:t>, including elementary</w:t>
      </w:r>
      <w:r w:rsidR="006A78D3" w:rsidRPr="00B27CA9">
        <w:t xml:space="preserve">. One had </w:t>
      </w:r>
      <w:r w:rsidR="000F3C34" w:rsidRPr="00B27CA9">
        <w:t>previous experience</w:t>
      </w:r>
      <w:r w:rsidR="006A78D3" w:rsidRPr="00B27CA9">
        <w:t xml:space="preserve"> as a district director of </w:t>
      </w:r>
      <w:r w:rsidR="000F3C34" w:rsidRPr="00B27CA9">
        <w:t>counseling and three</w:t>
      </w:r>
      <w:r w:rsidR="006A78D3" w:rsidRPr="00B27CA9">
        <w:t xml:space="preserve"> were promoted to district positions within months after being interviewed. Six held professional offices in state or national </w:t>
      </w:r>
      <w:r w:rsidR="00522F09" w:rsidRPr="00B27CA9">
        <w:t>school counselor</w:t>
      </w:r>
      <w:r w:rsidR="00503464" w:rsidRPr="00B27CA9">
        <w:t xml:space="preserve"> </w:t>
      </w:r>
      <w:r w:rsidR="00F6367C" w:rsidRPr="00B27CA9">
        <w:t>organizations;</w:t>
      </w:r>
      <w:r w:rsidR="006A78D3" w:rsidRPr="00B27CA9">
        <w:t xml:space="preserve"> one was e</w:t>
      </w:r>
      <w:r w:rsidR="006C1EFA" w:rsidRPr="00B27CA9">
        <w:t xml:space="preserve">lected </w:t>
      </w:r>
      <w:r w:rsidR="006C1EFA" w:rsidRPr="00B27CA9">
        <w:lastRenderedPageBreak/>
        <w:t>president of a s</w:t>
      </w:r>
      <w:r w:rsidR="00D36668" w:rsidRPr="00B27CA9">
        <w:t>outhern s</w:t>
      </w:r>
      <w:r w:rsidR="006C1EFA" w:rsidRPr="00B27CA9">
        <w:t>tate s</w:t>
      </w:r>
      <w:r w:rsidR="006A78D3" w:rsidRPr="00B27CA9">
        <w:t>c</w:t>
      </w:r>
      <w:r w:rsidR="006C1EFA" w:rsidRPr="00B27CA9">
        <w:t>hool counselor a</w:t>
      </w:r>
      <w:r w:rsidR="006A78D3" w:rsidRPr="00B27CA9">
        <w:t>ssociation following this study. One was a national school counselor of the yea</w:t>
      </w:r>
      <w:r w:rsidR="00D36668" w:rsidRPr="00B27CA9">
        <w:t>r and</w:t>
      </w:r>
      <w:r w:rsidR="00DA768E" w:rsidRPr="00B27CA9">
        <w:t xml:space="preserve"> one was a state</w:t>
      </w:r>
      <w:r w:rsidR="006A78D3" w:rsidRPr="00B27CA9">
        <w:t xml:space="preserve"> school counselor of the year. Eleven university counselor-training programs</w:t>
      </w:r>
      <w:r w:rsidR="00503464" w:rsidRPr="00B27CA9">
        <w:t xml:space="preserve"> from three different states</w:t>
      </w:r>
      <w:r w:rsidR="00522F09" w:rsidRPr="00B27CA9">
        <w:t xml:space="preserve"> were represented</w:t>
      </w:r>
      <w:r w:rsidR="006A78D3" w:rsidRPr="00B27CA9">
        <w:t xml:space="preserve">. Participants </w:t>
      </w:r>
      <w:r w:rsidR="001D2D6A" w:rsidRPr="00B27CA9">
        <w:t>represented</w:t>
      </w:r>
      <w:r w:rsidR="006A78D3" w:rsidRPr="00B27CA9">
        <w:t xml:space="preserve"> eight different school districts</w:t>
      </w:r>
      <w:r w:rsidR="00D36668" w:rsidRPr="00B27CA9">
        <w:t>, both urban and rural</w:t>
      </w:r>
      <w:r w:rsidR="002C080F" w:rsidRPr="00B27CA9">
        <w:t>,</w:t>
      </w:r>
      <w:r w:rsidR="006C1EFA" w:rsidRPr="00B27CA9">
        <w:t xml:space="preserve"> in a s</w:t>
      </w:r>
      <w:r w:rsidR="006A78D3" w:rsidRPr="00B27CA9">
        <w:t xml:space="preserve">outhern state. </w:t>
      </w:r>
    </w:p>
    <w:p w14:paraId="2028A003" w14:textId="77777777" w:rsidR="0026083D" w:rsidRPr="00B27CA9" w:rsidRDefault="0026083D" w:rsidP="0026083D">
      <w:pPr>
        <w:spacing w:line="480" w:lineRule="auto"/>
        <w:rPr>
          <w:b/>
        </w:rPr>
      </w:pPr>
      <w:r>
        <w:rPr>
          <w:b/>
        </w:rPr>
        <w:t>Trustworthiness</w:t>
      </w:r>
    </w:p>
    <w:p w14:paraId="74DBB296" w14:textId="77777777" w:rsidR="002D106A" w:rsidRDefault="0026083D" w:rsidP="0026083D">
      <w:pPr>
        <w:spacing w:line="480" w:lineRule="auto"/>
        <w:ind w:firstLine="720"/>
        <w:rPr>
          <w:color w:val="000000"/>
        </w:rPr>
      </w:pPr>
      <w:r w:rsidRPr="00B27CA9">
        <w:rPr>
          <w:color w:val="000000"/>
        </w:rPr>
        <w:t xml:space="preserve">To assure trustworthiness the </w:t>
      </w:r>
      <w:r>
        <w:rPr>
          <w:color w:val="000000"/>
        </w:rPr>
        <w:t xml:space="preserve">lead </w:t>
      </w:r>
      <w:r w:rsidRPr="00B27CA9">
        <w:rPr>
          <w:color w:val="000000"/>
        </w:rPr>
        <w:t xml:space="preserve">researcher spent seven months immersed in the interview and analysis process. In addition the data analysis process included a </w:t>
      </w:r>
      <w:r w:rsidRPr="00B27CA9">
        <w:t xml:space="preserve">committee of three counselor educators and one </w:t>
      </w:r>
      <w:r w:rsidR="00EC26CF">
        <w:t>expert qualitative researcher</w:t>
      </w:r>
      <w:r w:rsidRPr="00B27CA9">
        <w:t xml:space="preserve">. </w:t>
      </w:r>
      <w:r>
        <w:t xml:space="preserve">In addition audit trails were kept that tied support for categories and the final theory all the way back to the original transcripts. </w:t>
      </w:r>
      <w:r w:rsidRPr="00DB0A85">
        <w:rPr>
          <w:color w:val="000000"/>
        </w:rPr>
        <w:t>Furthermore participants reviewed their transcripts for accuracy, four</w:t>
      </w:r>
      <w:r w:rsidRPr="00B33FE6">
        <w:rPr>
          <w:color w:val="000000"/>
        </w:rPr>
        <w:t xml:space="preserve"> participants were re-interviewed and all participants gave feedback concerning the accuracy of the final model. The research team also continually checked the growing data against relevant published research on counselor development and school counselor practices. The team also reviewed for, discerned and addressed potential bias</w:t>
      </w:r>
      <w:r w:rsidRPr="00DB0A85">
        <w:rPr>
          <w:color w:val="000000"/>
        </w:rPr>
        <w:t>.</w:t>
      </w:r>
      <w:r w:rsidRPr="00B27CA9">
        <w:rPr>
          <w:color w:val="000000"/>
        </w:rPr>
        <w:t xml:space="preserve"> </w:t>
      </w:r>
    </w:p>
    <w:p w14:paraId="518F65F6" w14:textId="77780877" w:rsidR="0026083D" w:rsidRPr="00B27CA9" w:rsidRDefault="00162B5B" w:rsidP="0026083D">
      <w:pPr>
        <w:spacing w:line="480" w:lineRule="auto"/>
        <w:ind w:firstLine="720"/>
        <w:rPr>
          <w:color w:val="000000"/>
        </w:rPr>
      </w:pPr>
      <w:r>
        <w:rPr>
          <w:color w:val="000000"/>
        </w:rPr>
        <w:t>Feedback from participants supported the findings. For example one participant stated, “It sounds just like I wrote it!” (BSC2). In addition the findings aligned in some places with published works on counselor</w:t>
      </w:r>
      <w:r w:rsidR="002D106A">
        <w:rPr>
          <w:color w:val="000000"/>
        </w:rPr>
        <w:t xml:space="preserve"> development. For example according to Skovholt and Ronnestad </w:t>
      </w:r>
      <w:r w:rsidR="00392FD2">
        <w:rPr>
          <w:color w:val="000000"/>
        </w:rPr>
        <w:t>overwhelmed as well</w:t>
      </w:r>
      <w:r w:rsidR="002D106A">
        <w:rPr>
          <w:color w:val="000000"/>
        </w:rPr>
        <w:t xml:space="preserve">. </w:t>
      </w:r>
      <w:r w:rsidR="00DB0A85">
        <w:rPr>
          <w:color w:val="000000"/>
        </w:rPr>
        <w:t>Furthermore participants who were re</w:t>
      </w:r>
      <w:r w:rsidR="006B7E49">
        <w:rPr>
          <w:color w:val="000000"/>
        </w:rPr>
        <w:t>-</w:t>
      </w:r>
      <w:r w:rsidR="00DB0A85">
        <w:rPr>
          <w:color w:val="000000"/>
        </w:rPr>
        <w:t xml:space="preserve">interviewed </w:t>
      </w:r>
      <w:r w:rsidR="006B7E49">
        <w:rPr>
          <w:color w:val="000000"/>
        </w:rPr>
        <w:t>were able to confirm and refine</w:t>
      </w:r>
      <w:r w:rsidR="00DB0A85">
        <w:rPr>
          <w:color w:val="000000"/>
        </w:rPr>
        <w:t xml:space="preserve"> </w:t>
      </w:r>
      <w:r w:rsidR="006B7E49">
        <w:rPr>
          <w:color w:val="000000"/>
        </w:rPr>
        <w:t xml:space="preserve">the </w:t>
      </w:r>
      <w:r w:rsidR="00DB0A85">
        <w:rPr>
          <w:color w:val="000000"/>
        </w:rPr>
        <w:t xml:space="preserve">themes such as the </w:t>
      </w:r>
      <w:r w:rsidR="006C2A50">
        <w:rPr>
          <w:color w:val="000000"/>
        </w:rPr>
        <w:t>K-12</w:t>
      </w:r>
      <w:r w:rsidR="00DB0A85">
        <w:rPr>
          <w:color w:val="000000"/>
        </w:rPr>
        <w:t xml:space="preserve"> environment</w:t>
      </w:r>
      <w:r w:rsidR="006C2A50">
        <w:rPr>
          <w:color w:val="000000"/>
        </w:rPr>
        <w:t>al impact</w:t>
      </w:r>
      <w:r w:rsidR="00DB0A85">
        <w:rPr>
          <w:color w:val="000000"/>
        </w:rPr>
        <w:t xml:space="preserve">. </w:t>
      </w:r>
    </w:p>
    <w:p w14:paraId="00F3B30D" w14:textId="298D5268" w:rsidR="0026083D" w:rsidRPr="00B27CA9" w:rsidRDefault="0026083D" w:rsidP="0026083D">
      <w:pPr>
        <w:spacing w:line="480" w:lineRule="auto"/>
        <w:ind w:firstLine="720"/>
      </w:pPr>
      <w:r w:rsidRPr="00B27CA9">
        <w:t xml:space="preserve">To guard against the possibility of undue influence from biases, the researchers used extensive reflection and sensitivity throughout the research process. They constantly examined all input from themselves and their colleagues for bias that could skew inferences and conclusions. They also strictly adhered to the correct use of analytic tools--writing analytic </w:t>
      </w:r>
      <w:r w:rsidRPr="00B27CA9">
        <w:lastRenderedPageBreak/>
        <w:t>memos and a rigorously detailed field journal as they continually diagramed the emerging theory. These practices fostered comprehensive reflectivity and deep sensitivity in the analysis of data. Throughout the research, the committee invested time in reflecting on uncovering personal assumptions and interpretations, compensating for them, and thereby avoiding inadvertently biasing the data. Throughout the analytic process the researchers were open to all possible meanings and potential relationships among concepts</w:t>
      </w:r>
    </w:p>
    <w:p w14:paraId="0D7CFC2C" w14:textId="77777777" w:rsidR="006A78D3" w:rsidRPr="00B27CA9" w:rsidRDefault="006A78D3" w:rsidP="006A78D3">
      <w:pPr>
        <w:spacing w:line="480" w:lineRule="auto"/>
        <w:rPr>
          <w:b/>
        </w:rPr>
      </w:pPr>
      <w:r w:rsidRPr="00B27CA9">
        <w:rPr>
          <w:b/>
        </w:rPr>
        <w:t>Data Collection</w:t>
      </w:r>
      <w:r w:rsidR="00102644" w:rsidRPr="00B27CA9">
        <w:rPr>
          <w:b/>
        </w:rPr>
        <w:t xml:space="preserve"> and Analysis</w:t>
      </w:r>
    </w:p>
    <w:p w14:paraId="717959EF" w14:textId="7F5AF090" w:rsidR="00DB0A85" w:rsidRDefault="002A14BF" w:rsidP="004650DB">
      <w:pPr>
        <w:spacing w:line="480" w:lineRule="auto"/>
        <w:ind w:firstLine="720"/>
      </w:pPr>
      <w:r>
        <w:t>T</w:t>
      </w:r>
      <w:r w:rsidR="00D86E79" w:rsidRPr="00B27CA9">
        <w:t>he research team used a short, closed-ended questionnaire to collect i</w:t>
      </w:r>
      <w:r w:rsidR="000C43BE" w:rsidRPr="00B27CA9">
        <w:t xml:space="preserve">nitial </w:t>
      </w:r>
      <w:r w:rsidR="005B71AC" w:rsidRPr="00B27CA9">
        <w:t xml:space="preserve">demographic information </w:t>
      </w:r>
      <w:r w:rsidR="000C43BE" w:rsidRPr="00B27CA9">
        <w:t>from</w:t>
      </w:r>
      <w:r w:rsidR="00D86E79" w:rsidRPr="00B27CA9">
        <w:t xml:space="preserve"> the</w:t>
      </w:r>
      <w:r w:rsidR="00E16279" w:rsidRPr="00B27CA9">
        <w:t xml:space="preserve"> </w:t>
      </w:r>
      <w:r w:rsidR="000C43BE" w:rsidRPr="00B27CA9">
        <w:t>participants</w:t>
      </w:r>
      <w:r w:rsidR="00EC26CF">
        <w:t>. The qualitative</w:t>
      </w:r>
      <w:r w:rsidR="000C43BE" w:rsidRPr="00B27CA9">
        <w:t xml:space="preserve"> data </w:t>
      </w:r>
      <w:r w:rsidR="00D86E79" w:rsidRPr="00B27CA9">
        <w:t xml:space="preserve">was </w:t>
      </w:r>
      <w:r w:rsidR="000C43BE" w:rsidRPr="00B27CA9">
        <w:t>collect</w:t>
      </w:r>
      <w:r w:rsidR="00D86E79" w:rsidRPr="00B27CA9">
        <w:t>ed</w:t>
      </w:r>
      <w:r w:rsidR="000C43BE" w:rsidRPr="00B27CA9">
        <w:t xml:space="preserve"> through a </w:t>
      </w:r>
      <w:r w:rsidR="005B71AC" w:rsidRPr="00B27CA9">
        <w:t>semi-</w:t>
      </w:r>
      <w:r w:rsidR="000C43BE" w:rsidRPr="00B27CA9">
        <w:t xml:space="preserve">structured interview </w:t>
      </w:r>
      <w:r w:rsidR="006C1EFA" w:rsidRPr="00B27CA9">
        <w:t>process</w:t>
      </w:r>
      <w:r w:rsidR="00522F09" w:rsidRPr="00B27CA9">
        <w:t>.</w:t>
      </w:r>
      <w:r w:rsidR="000C43BE" w:rsidRPr="00B27CA9">
        <w:t xml:space="preserve"> </w:t>
      </w:r>
      <w:r w:rsidR="00EC26CF" w:rsidRPr="00B27CA9">
        <w:t xml:space="preserve">The study used the same 23 interview questions asked of participants in </w:t>
      </w:r>
      <w:proofErr w:type="spellStart"/>
      <w:r w:rsidR="00EC26CF" w:rsidRPr="00B27CA9">
        <w:t>Skovholt</w:t>
      </w:r>
      <w:proofErr w:type="spellEnd"/>
      <w:r w:rsidR="00EC26CF" w:rsidRPr="00B27CA9">
        <w:t xml:space="preserve"> and </w:t>
      </w:r>
      <w:proofErr w:type="spellStart"/>
      <w:r w:rsidR="00EC26CF" w:rsidRPr="00B27CA9">
        <w:t>Ronnestad’s</w:t>
      </w:r>
      <w:proofErr w:type="spellEnd"/>
      <w:r w:rsidR="00EC26CF" w:rsidRPr="00B27CA9">
        <w:t xml:space="preserve"> (1992) original study. </w:t>
      </w:r>
      <w:r w:rsidR="00D86E79" w:rsidRPr="00B27CA9">
        <w:t xml:space="preserve">All </w:t>
      </w:r>
      <w:r w:rsidR="00F11ED3" w:rsidRPr="00B27CA9">
        <w:t xml:space="preserve">interviews were conducted at the </w:t>
      </w:r>
      <w:r w:rsidR="00EC26CF">
        <w:t>participants</w:t>
      </w:r>
      <w:r w:rsidR="002C080F" w:rsidRPr="00B27CA9">
        <w:t>’</w:t>
      </w:r>
      <w:r w:rsidR="00F11ED3" w:rsidRPr="00B27CA9">
        <w:t xml:space="preserve"> office or</w:t>
      </w:r>
      <w:r w:rsidR="006C1EFA" w:rsidRPr="00B27CA9">
        <w:t>,</w:t>
      </w:r>
      <w:r w:rsidR="00F11ED3" w:rsidRPr="00B27CA9">
        <w:t xml:space="preserve"> in the case of student </w:t>
      </w:r>
      <w:r w:rsidR="006C1EFA" w:rsidRPr="00B27CA9">
        <w:t>participants;</w:t>
      </w:r>
      <w:r w:rsidR="00F11ED3" w:rsidRPr="00B27CA9">
        <w:t xml:space="preserve"> interviews were conducted in </w:t>
      </w:r>
      <w:r w:rsidR="00EC26CF">
        <w:t>university</w:t>
      </w:r>
      <w:r w:rsidR="00F11ED3" w:rsidRPr="00B27CA9">
        <w:t xml:space="preserve"> classrooms. </w:t>
      </w:r>
      <w:r w:rsidR="00090BCE" w:rsidRPr="00B27CA9">
        <w:t>Each of the 21</w:t>
      </w:r>
      <w:r w:rsidR="002E6FF8" w:rsidRPr="00B27CA9">
        <w:t xml:space="preserve"> i</w:t>
      </w:r>
      <w:r w:rsidR="00045D06" w:rsidRPr="00B27CA9">
        <w:t xml:space="preserve">nterviews </w:t>
      </w:r>
      <w:proofErr w:type="gramStart"/>
      <w:r>
        <w:t>were</w:t>
      </w:r>
      <w:proofErr w:type="gramEnd"/>
      <w:r>
        <w:t xml:space="preserve"> conducted </w:t>
      </w:r>
      <w:r w:rsidR="006A1837">
        <w:t>within a seven month time frame</w:t>
      </w:r>
      <w:r>
        <w:t xml:space="preserve"> and </w:t>
      </w:r>
      <w:r w:rsidR="001C2783">
        <w:t xml:space="preserve">each interview </w:t>
      </w:r>
      <w:r w:rsidR="00045D06" w:rsidRPr="00B27CA9">
        <w:t>took between 1.5 –</w:t>
      </w:r>
      <w:r w:rsidR="00090BCE" w:rsidRPr="00B27CA9">
        <w:t xml:space="preserve"> 2.0 hours</w:t>
      </w:r>
      <w:r w:rsidR="00045D06" w:rsidRPr="00B27CA9">
        <w:t xml:space="preserve">. </w:t>
      </w:r>
      <w:r w:rsidR="00DB0A85">
        <w:t xml:space="preserve">Each interviewee was assigned a code based on their level of experience and the order of the interview.  For example BSC1 is a beginning school counselor, and BSC2 is also a beginning school counselor. The one and two designation </w:t>
      </w:r>
      <w:r w:rsidR="000544D3">
        <w:t>indicates</w:t>
      </w:r>
      <w:r w:rsidR="00DB0A85">
        <w:t xml:space="preserve"> two separate participants. This </w:t>
      </w:r>
      <w:r w:rsidR="000544D3">
        <w:t>participant and data tracking system</w:t>
      </w:r>
      <w:r w:rsidR="00DB0A85">
        <w:t xml:space="preserve"> allowed the researchers to track the data back to the original transcripts and participant.</w:t>
      </w:r>
    </w:p>
    <w:p w14:paraId="5640E18C" w14:textId="577C2474" w:rsidR="005F280F" w:rsidRDefault="00EA0A6B" w:rsidP="004650DB">
      <w:pPr>
        <w:spacing w:line="480" w:lineRule="auto"/>
        <w:ind w:firstLine="720"/>
      </w:pPr>
      <w:r w:rsidRPr="00B27CA9">
        <w:t xml:space="preserve">In addition </w:t>
      </w:r>
      <w:r w:rsidR="004650DB">
        <w:t xml:space="preserve">to the 21 first round interviews, </w:t>
      </w:r>
      <w:r w:rsidR="00EC26CF">
        <w:t>five</w:t>
      </w:r>
      <w:r w:rsidRPr="00B27CA9">
        <w:t xml:space="preserve"> participants were re-interviewed for a more </w:t>
      </w:r>
      <w:r w:rsidR="004650DB">
        <w:t xml:space="preserve">in-depth understanding of the </w:t>
      </w:r>
      <w:r w:rsidRPr="00B27CA9">
        <w:t>data</w:t>
      </w:r>
      <w:r w:rsidR="00D70936">
        <w:t xml:space="preserve">. </w:t>
      </w:r>
      <w:r w:rsidR="006A1837">
        <w:t xml:space="preserve">All interviews </w:t>
      </w:r>
      <w:r w:rsidR="006A1837" w:rsidRPr="00B27CA9">
        <w:t xml:space="preserve">were </w:t>
      </w:r>
      <w:proofErr w:type="gramStart"/>
      <w:r w:rsidR="006A1837" w:rsidRPr="00B27CA9">
        <w:t>audio- and video-recorded</w:t>
      </w:r>
      <w:proofErr w:type="gramEnd"/>
      <w:r w:rsidR="006A1837">
        <w:t>.</w:t>
      </w:r>
      <w:r w:rsidR="006A1837" w:rsidRPr="00B27CA9">
        <w:t xml:space="preserve"> </w:t>
      </w:r>
      <w:r w:rsidR="004650DB" w:rsidRPr="00B27CA9">
        <w:t>To make possible continuous and deep interaction with the data, the lead researcher transcribed all the audio recordings</w:t>
      </w:r>
      <w:r w:rsidR="004650DB">
        <w:t xml:space="preserve">. </w:t>
      </w:r>
      <w:r w:rsidR="0082178D">
        <w:t>In addition a</w:t>
      </w:r>
      <w:r w:rsidR="004650DB">
        <w:t>ll participants reviewed their transcripts for accuracy</w:t>
      </w:r>
      <w:r w:rsidR="00EC26CF">
        <w:t>.</w:t>
      </w:r>
      <w:r w:rsidR="004650DB">
        <w:t xml:space="preserve"> </w:t>
      </w:r>
    </w:p>
    <w:p w14:paraId="0B119C2D" w14:textId="3AA563B0" w:rsidR="004A1782" w:rsidRDefault="00241C04" w:rsidP="0035088D">
      <w:pPr>
        <w:spacing w:line="480" w:lineRule="auto"/>
        <w:ind w:firstLine="720"/>
      </w:pPr>
      <w:r>
        <w:lastRenderedPageBreak/>
        <w:t xml:space="preserve">The constant comparative process </w:t>
      </w:r>
      <w:r w:rsidR="00EC26CF">
        <w:t xml:space="preserve">utilized in this study </w:t>
      </w:r>
      <w:r>
        <w:t xml:space="preserve">involved </w:t>
      </w:r>
      <w:r w:rsidR="00EC26CF">
        <w:t>simultaneously</w:t>
      </w:r>
      <w:r>
        <w:t xml:space="preserve"> </w:t>
      </w:r>
      <w:r w:rsidR="00D47401">
        <w:t xml:space="preserve">analyzing data, selecting the next participant, </w:t>
      </w:r>
      <w:r w:rsidR="00EC26CF">
        <w:t>re</w:t>
      </w:r>
      <w:r>
        <w:t xml:space="preserve">entering the field to conduct </w:t>
      </w:r>
      <w:r w:rsidR="00D47401">
        <w:t xml:space="preserve">additional </w:t>
      </w:r>
      <w:r>
        <w:t xml:space="preserve">interviews </w:t>
      </w:r>
      <w:r w:rsidR="00D47401">
        <w:t>to collect more data for</w:t>
      </w:r>
      <w:r>
        <w:t xml:space="preserve"> </w:t>
      </w:r>
      <w:r w:rsidR="00F1257A">
        <w:t xml:space="preserve">the ongoing </w:t>
      </w:r>
      <w:r>
        <w:t xml:space="preserve">analysis. </w:t>
      </w:r>
      <w:r w:rsidR="009A6AC2">
        <w:t xml:space="preserve">Participants in each of the five </w:t>
      </w:r>
      <w:r w:rsidR="00D47401">
        <w:t xml:space="preserve">time-bound </w:t>
      </w:r>
      <w:r w:rsidR="009A6AC2">
        <w:t>stratified categ</w:t>
      </w:r>
      <w:r w:rsidR="00592E3E">
        <w:t>ories</w:t>
      </w:r>
      <w:r w:rsidR="00D47FE2">
        <w:t xml:space="preserve"> of beginning trainee, advanced trainee, novice, experienced and senior school counselors</w:t>
      </w:r>
      <w:r w:rsidR="00592E3E">
        <w:t xml:space="preserve"> were selected based on</w:t>
      </w:r>
      <w:r w:rsidR="009A6AC2">
        <w:t xml:space="preserve"> data from within that category</w:t>
      </w:r>
      <w:r w:rsidR="00773610">
        <w:t xml:space="preserve">. </w:t>
      </w:r>
      <w:r w:rsidR="009A6AC2">
        <w:t xml:space="preserve">In addition </w:t>
      </w:r>
      <w:r w:rsidR="00592E3E">
        <w:t xml:space="preserve">each of </w:t>
      </w:r>
      <w:r w:rsidR="009A6AC2">
        <w:t xml:space="preserve">the </w:t>
      </w:r>
      <w:r w:rsidR="00592E3E">
        <w:t xml:space="preserve">participant </w:t>
      </w:r>
      <w:r w:rsidR="009A6AC2">
        <w:t xml:space="preserve">categories were increased simultaneously. </w:t>
      </w:r>
      <w:r w:rsidR="0082178D">
        <w:t>I</w:t>
      </w:r>
      <w:r w:rsidR="0082178D" w:rsidRPr="00B27CA9">
        <w:t>mmediately after each interview the resear</w:t>
      </w:r>
      <w:r w:rsidR="0082178D">
        <w:t>cher wrote detailed field notes</w:t>
      </w:r>
      <w:r w:rsidR="0082178D" w:rsidRPr="00B27CA9">
        <w:t xml:space="preserve"> and logged reactions and insights</w:t>
      </w:r>
      <w:r w:rsidR="0082178D">
        <w:t xml:space="preserve"> to aid in the data analysis</w:t>
      </w:r>
      <w:r w:rsidR="0082178D" w:rsidRPr="00B27CA9">
        <w:t>.</w:t>
      </w:r>
      <w:r w:rsidR="0082178D">
        <w:t xml:space="preserve"> </w:t>
      </w:r>
      <w:r w:rsidR="009A6AC2">
        <w:t>The d</w:t>
      </w:r>
      <w:r w:rsidR="005F280F">
        <w:t>a</w:t>
      </w:r>
      <w:r w:rsidR="000F32C7" w:rsidRPr="00B27CA9">
        <w:t xml:space="preserve">ta </w:t>
      </w:r>
      <w:r w:rsidR="005F280F">
        <w:t xml:space="preserve">analysis </w:t>
      </w:r>
      <w:r w:rsidR="009A6AC2">
        <w:t xml:space="preserve">process that occurred between interviews </w:t>
      </w:r>
      <w:r w:rsidR="000F32C7" w:rsidRPr="0026083D">
        <w:t>involved open coding of the data to describe the categories, axial coding to classify the data</w:t>
      </w:r>
      <w:r w:rsidR="00436125">
        <w:t xml:space="preserve"> and identify categories</w:t>
      </w:r>
      <w:r w:rsidR="000F32C7" w:rsidRPr="0026083D">
        <w:t>, and selective coding to</w:t>
      </w:r>
      <w:r w:rsidR="000F32C7" w:rsidRPr="00B27CA9">
        <w:t xml:space="preserve"> interrelate the categories and di</w:t>
      </w:r>
      <w:r w:rsidR="00CA72FD">
        <w:t xml:space="preserve">scover a story within the data. </w:t>
      </w:r>
    </w:p>
    <w:p w14:paraId="06ADF6BE" w14:textId="391280EE" w:rsidR="00AF7314" w:rsidRDefault="00D47401" w:rsidP="00607277">
      <w:pPr>
        <w:spacing w:line="480" w:lineRule="auto"/>
        <w:ind w:firstLine="720"/>
      </w:pPr>
      <w:r>
        <w:t>The transcripts from each</w:t>
      </w:r>
      <w:r w:rsidR="00235796">
        <w:t xml:space="preserve"> interview </w:t>
      </w:r>
      <w:r>
        <w:t>were</w:t>
      </w:r>
      <w:r w:rsidR="00235796">
        <w:t xml:space="preserve"> open coded</w:t>
      </w:r>
      <w:r w:rsidR="00D47FE2">
        <w:t xml:space="preserve"> after each interview</w:t>
      </w:r>
      <w:r w:rsidR="00235796">
        <w:t xml:space="preserve">. </w:t>
      </w:r>
      <w:r>
        <w:t>Open coding involved highlighting</w:t>
      </w:r>
      <w:r w:rsidR="00235796">
        <w:t xml:space="preserve"> s</w:t>
      </w:r>
      <w:r w:rsidR="00B938C0" w:rsidRPr="000E153D">
        <w:t xml:space="preserve">ignificant statements and </w:t>
      </w:r>
      <w:r w:rsidR="006D70C3">
        <w:t xml:space="preserve">words </w:t>
      </w:r>
      <w:r w:rsidR="00B938C0" w:rsidRPr="000E153D">
        <w:t xml:space="preserve">that provided an understanding of the </w:t>
      </w:r>
      <w:r w:rsidR="006D70C3">
        <w:t>participant</w:t>
      </w:r>
      <w:r w:rsidR="00BB4564">
        <w:t>’</w:t>
      </w:r>
      <w:r w:rsidR="006D70C3">
        <w:t xml:space="preserve">s </w:t>
      </w:r>
      <w:r w:rsidR="00B938C0" w:rsidRPr="000E153D">
        <w:t>experience</w:t>
      </w:r>
      <w:r w:rsidR="0026083D">
        <w:t>s</w:t>
      </w:r>
      <w:r w:rsidR="00B938C0" w:rsidRPr="000E153D">
        <w:t xml:space="preserve">. </w:t>
      </w:r>
      <w:r w:rsidR="0026083D">
        <w:t>G</w:t>
      </w:r>
      <w:r w:rsidR="006D70C3">
        <w:t>rounded theory</w:t>
      </w:r>
      <w:r w:rsidR="000F32C7" w:rsidRPr="00B27CA9">
        <w:t xml:space="preserve"> techniques </w:t>
      </w:r>
      <w:r w:rsidR="006D70C3">
        <w:t xml:space="preserve">utilized </w:t>
      </w:r>
      <w:r w:rsidR="00235796">
        <w:t xml:space="preserve">to identify significant words and statements </w:t>
      </w:r>
      <w:r w:rsidR="000F32C7" w:rsidRPr="00B27CA9">
        <w:t xml:space="preserve">included exploring various meanings of words (such as </w:t>
      </w:r>
      <w:r w:rsidR="000F32C7" w:rsidRPr="00B27CA9">
        <w:rPr>
          <w:i/>
        </w:rPr>
        <w:t>magic</w:t>
      </w:r>
      <w:r w:rsidR="000F32C7" w:rsidRPr="00B27CA9">
        <w:t xml:space="preserve">), waving the red flag (such as </w:t>
      </w:r>
      <w:r w:rsidR="000F32C7" w:rsidRPr="00B27CA9">
        <w:rPr>
          <w:i/>
        </w:rPr>
        <w:t>never do counseling</w:t>
      </w:r>
      <w:r w:rsidR="000F32C7" w:rsidRPr="00B27CA9">
        <w:t xml:space="preserve">), looking at language (such as </w:t>
      </w:r>
      <w:r w:rsidR="000F32C7" w:rsidRPr="00B27CA9">
        <w:rPr>
          <w:i/>
        </w:rPr>
        <w:t xml:space="preserve">student </w:t>
      </w:r>
      <w:r w:rsidR="000F32C7" w:rsidRPr="00B27CA9">
        <w:t xml:space="preserve">or </w:t>
      </w:r>
      <w:r w:rsidR="000F32C7" w:rsidRPr="00B27CA9">
        <w:rPr>
          <w:i/>
        </w:rPr>
        <w:t>client</w:t>
      </w:r>
      <w:r w:rsidR="000F32C7" w:rsidRPr="00B27CA9">
        <w:t xml:space="preserve">), </w:t>
      </w:r>
      <w:r w:rsidR="00592E3E">
        <w:t xml:space="preserve">and </w:t>
      </w:r>
      <w:r w:rsidR="000F32C7" w:rsidRPr="00B27CA9">
        <w:t xml:space="preserve">looking at expressed emotions (such as </w:t>
      </w:r>
      <w:r w:rsidR="000F32C7" w:rsidRPr="00B27CA9">
        <w:rPr>
          <w:i/>
        </w:rPr>
        <w:t>frustration</w:t>
      </w:r>
      <w:r w:rsidR="000F32C7" w:rsidRPr="00B27CA9">
        <w:t xml:space="preserve"> and </w:t>
      </w:r>
      <w:r w:rsidR="000F32C7" w:rsidRPr="00B27CA9">
        <w:rPr>
          <w:i/>
        </w:rPr>
        <w:t>overwhelmed</w:t>
      </w:r>
      <w:r w:rsidR="000F32C7" w:rsidRPr="00B27CA9">
        <w:t xml:space="preserve">). </w:t>
      </w:r>
      <w:r w:rsidR="0026083D">
        <w:t>The 21 interviews</w:t>
      </w:r>
      <w:r>
        <w:t xml:space="preserve"> and five </w:t>
      </w:r>
      <w:r w:rsidR="00BB4564">
        <w:t>follow up interviews</w:t>
      </w:r>
      <w:r w:rsidR="0026083D">
        <w:t xml:space="preserve"> resulted</w:t>
      </w:r>
      <w:r>
        <w:t xml:space="preserve"> in two, three-inch binders</w:t>
      </w:r>
      <w:r w:rsidR="0026083D">
        <w:t xml:space="preserve"> of transcripts and highlighted codes.</w:t>
      </w:r>
    </w:p>
    <w:p w14:paraId="61D416BC" w14:textId="40E41821" w:rsidR="001A143D" w:rsidRDefault="001A143D" w:rsidP="004D77BB">
      <w:pPr>
        <w:spacing w:line="480" w:lineRule="auto"/>
        <w:ind w:firstLine="720"/>
      </w:pPr>
      <w:r>
        <w:t>D</w:t>
      </w:r>
      <w:r w:rsidR="008B714A">
        <w:t>uring the axial coding process</w:t>
      </w:r>
      <w:r>
        <w:t xml:space="preserve"> </w:t>
      </w:r>
      <w:r w:rsidR="003E3AD9">
        <w:t xml:space="preserve">the </w:t>
      </w:r>
      <w:r w:rsidR="00C93D45">
        <w:t>h</w:t>
      </w:r>
      <w:r w:rsidR="006806F9">
        <w:t>ighlighted codes were reorganiz</w:t>
      </w:r>
      <w:r w:rsidR="00A877B9">
        <w:t>ed into categories using</w:t>
      </w:r>
      <w:r w:rsidR="006806F9">
        <w:t xml:space="preserve"> excel spread sheets. </w:t>
      </w:r>
      <w:r w:rsidR="00C93D45">
        <w:t>M</w:t>
      </w:r>
      <w:r w:rsidR="00EC34D1" w:rsidRPr="00B27CA9">
        <w:t xml:space="preserve">emos </w:t>
      </w:r>
      <w:r w:rsidR="00C93D45" w:rsidRPr="00B27CA9">
        <w:t>about co</w:t>
      </w:r>
      <w:r w:rsidR="00C93D45">
        <w:t>ncepts, insights, thoughts,</w:t>
      </w:r>
      <w:r w:rsidR="00C93D45" w:rsidRPr="00B27CA9">
        <w:t xml:space="preserve"> </w:t>
      </w:r>
      <w:r w:rsidR="00C93D45">
        <w:t xml:space="preserve">and even questions concerning the data </w:t>
      </w:r>
      <w:r w:rsidR="00EC34D1">
        <w:t xml:space="preserve">were created </w:t>
      </w:r>
      <w:r w:rsidR="00C93D45">
        <w:t xml:space="preserve">to aid </w:t>
      </w:r>
      <w:r w:rsidR="009C29B8">
        <w:t xml:space="preserve">in </w:t>
      </w:r>
      <w:r w:rsidR="00C93D45">
        <w:t xml:space="preserve">the development of categories. </w:t>
      </w:r>
      <w:r w:rsidR="002B260A" w:rsidRPr="00B27CA9">
        <w:t xml:space="preserve">As the memo </w:t>
      </w:r>
      <w:r w:rsidR="002B260A">
        <w:t xml:space="preserve">and coding </w:t>
      </w:r>
      <w:r w:rsidR="00235796">
        <w:t>process continued, categories became more complex</w:t>
      </w:r>
      <w:r w:rsidR="002B260A" w:rsidRPr="00B27CA9">
        <w:t xml:space="preserve">. </w:t>
      </w:r>
      <w:r>
        <w:t>These cat</w:t>
      </w:r>
      <w:r w:rsidR="009C29B8">
        <w:t xml:space="preserve">egories changed </w:t>
      </w:r>
      <w:r w:rsidR="00D47FE2">
        <w:t>as</w:t>
      </w:r>
      <w:r w:rsidR="009C29B8">
        <w:t xml:space="preserve"> each </w:t>
      </w:r>
      <w:r w:rsidR="00D47FE2">
        <w:t>additional</w:t>
      </w:r>
      <w:r w:rsidR="009C29B8">
        <w:t xml:space="preserve"> interview</w:t>
      </w:r>
      <w:r w:rsidR="00D47FE2">
        <w:t>s</w:t>
      </w:r>
      <w:r>
        <w:t xml:space="preserve"> resulted in additional open coded data</w:t>
      </w:r>
      <w:r w:rsidR="000F32C7" w:rsidRPr="00B27CA9">
        <w:t xml:space="preserve">. </w:t>
      </w:r>
      <w:r w:rsidR="00436125">
        <w:t>In fact categories</w:t>
      </w:r>
      <w:r w:rsidR="002B260A">
        <w:t xml:space="preserve"> continually merged</w:t>
      </w:r>
      <w:r w:rsidR="002018E2">
        <w:t xml:space="preserve"> </w:t>
      </w:r>
      <w:r w:rsidR="002B260A">
        <w:t xml:space="preserve">and </w:t>
      </w:r>
      <w:r w:rsidR="002018E2">
        <w:t>separated</w:t>
      </w:r>
      <w:r w:rsidR="00436125">
        <w:t xml:space="preserve"> throughout the coding process</w:t>
      </w:r>
      <w:r w:rsidR="004D77BB">
        <w:t xml:space="preserve">. For example </w:t>
      </w:r>
      <w:r w:rsidR="00C1060A">
        <w:t xml:space="preserve">early in the axial coding </w:t>
      </w:r>
      <w:r w:rsidR="00C1060A">
        <w:lastRenderedPageBreak/>
        <w:t>process</w:t>
      </w:r>
      <w:r w:rsidR="00592E3E">
        <w:t xml:space="preserve"> </w:t>
      </w:r>
      <w:r w:rsidR="009C29B8">
        <w:t>the</w:t>
      </w:r>
      <w:r w:rsidR="00C1060A">
        <w:t>re appeared to be six</w:t>
      </w:r>
      <w:r w:rsidR="009C29B8">
        <w:t xml:space="preserve"> </w:t>
      </w:r>
      <w:r w:rsidR="00592E3E">
        <w:t>causal cond</w:t>
      </w:r>
      <w:r w:rsidR="002018E2">
        <w:t>i</w:t>
      </w:r>
      <w:r w:rsidR="00592E3E">
        <w:t xml:space="preserve">tions </w:t>
      </w:r>
      <w:r w:rsidR="002B260A">
        <w:t>of school counselor development</w:t>
      </w:r>
      <w:r w:rsidR="00096FED">
        <w:t xml:space="preserve">, but </w:t>
      </w:r>
      <w:r w:rsidR="00C1060A">
        <w:t>in the</w:t>
      </w:r>
      <w:r w:rsidR="00096FED">
        <w:t xml:space="preserve"> final analysis </w:t>
      </w:r>
      <w:r w:rsidR="00C1060A">
        <w:t>the data supported</w:t>
      </w:r>
      <w:r w:rsidR="002018E2">
        <w:t xml:space="preserve"> </w:t>
      </w:r>
      <w:r w:rsidR="00C83F90">
        <w:t>only two</w:t>
      </w:r>
      <w:r w:rsidR="00436125">
        <w:t xml:space="preserve"> </w:t>
      </w:r>
      <w:r w:rsidR="00C1060A">
        <w:t xml:space="preserve">causal condition </w:t>
      </w:r>
      <w:r w:rsidR="002018E2">
        <w:t>categories: environment and de</w:t>
      </w:r>
      <w:r w:rsidR="00EC34D1">
        <w:t xml:space="preserve">sire to help all students. </w:t>
      </w:r>
      <w:r w:rsidR="000F32C7" w:rsidRPr="00B27CA9">
        <w:t xml:space="preserve">Examples of questions </w:t>
      </w:r>
      <w:r>
        <w:t xml:space="preserve">that </w:t>
      </w:r>
      <w:r w:rsidR="00235796">
        <w:t>ai</w:t>
      </w:r>
      <w:r w:rsidR="00681F4B">
        <w:t>ded in identifying</w:t>
      </w:r>
      <w:r>
        <w:t xml:space="preserve"> categories </w:t>
      </w:r>
      <w:r w:rsidR="000F32C7" w:rsidRPr="00B27CA9">
        <w:t xml:space="preserve">included: what was the relationship of one concept to another (such as </w:t>
      </w:r>
      <w:r w:rsidR="000F32C7" w:rsidRPr="00B27CA9">
        <w:rPr>
          <w:i/>
        </w:rPr>
        <w:t>academic and counseling responsibilities</w:t>
      </w:r>
      <w:r w:rsidR="000F32C7" w:rsidRPr="00B27CA9">
        <w:t xml:space="preserve">); what were the larger structural issues (such as the </w:t>
      </w:r>
      <w:r w:rsidR="000F32C7" w:rsidRPr="00B27CA9">
        <w:rPr>
          <w:i/>
        </w:rPr>
        <w:t>school system</w:t>
      </w:r>
      <w:r w:rsidR="000F32C7" w:rsidRPr="00B27CA9">
        <w:t xml:space="preserve"> or the </w:t>
      </w:r>
      <w:r w:rsidR="000F32C7" w:rsidRPr="00B27CA9">
        <w:rPr>
          <w:i/>
        </w:rPr>
        <w:t>university program</w:t>
      </w:r>
      <w:r w:rsidR="000F32C7" w:rsidRPr="00B27CA9">
        <w:t>)</w:t>
      </w:r>
      <w:r w:rsidR="000C1922" w:rsidRPr="00B27CA9">
        <w:t>?</w:t>
      </w:r>
      <w:r w:rsidR="00436125">
        <w:t xml:space="preserve"> </w:t>
      </w:r>
      <w:r w:rsidR="002B260A">
        <w:t>Axial coding was a complex</w:t>
      </w:r>
      <w:r w:rsidR="00EC34D1">
        <w:t>, fluid</w:t>
      </w:r>
      <w:r w:rsidR="002B260A">
        <w:t xml:space="preserve"> process </w:t>
      </w:r>
      <w:r w:rsidR="00EC34D1">
        <w:t xml:space="preserve">that </w:t>
      </w:r>
      <w:r w:rsidR="00E317F3">
        <w:t xml:space="preserve">after seven months </w:t>
      </w:r>
      <w:r w:rsidR="00371880">
        <w:t xml:space="preserve">of analysis </w:t>
      </w:r>
      <w:r w:rsidR="00EC34D1">
        <w:t>resulted in</w:t>
      </w:r>
      <w:r w:rsidR="002B260A">
        <w:t xml:space="preserve"> </w:t>
      </w:r>
      <w:r w:rsidR="00C1060A">
        <w:t xml:space="preserve">the final </w:t>
      </w:r>
      <w:r w:rsidR="00874C24">
        <w:t>14</w:t>
      </w:r>
      <w:r w:rsidR="007355DA" w:rsidRPr="00371880">
        <w:t xml:space="preserve"> </w:t>
      </w:r>
      <w:r w:rsidR="00874C24">
        <w:t>themes</w:t>
      </w:r>
      <w:r w:rsidR="007355DA">
        <w:t>.</w:t>
      </w:r>
      <w:r w:rsidR="007D0711">
        <w:t xml:space="preserve"> Table 1 includes a summary of the final 14 themes.</w:t>
      </w:r>
    </w:p>
    <w:p w14:paraId="32307B85" w14:textId="1E47BC1C" w:rsidR="00592E3E" w:rsidRDefault="0092649B" w:rsidP="006B2162">
      <w:pPr>
        <w:spacing w:line="480" w:lineRule="auto"/>
        <w:ind w:firstLine="720"/>
      </w:pPr>
      <w:r>
        <w:t xml:space="preserve">The </w:t>
      </w:r>
      <w:r w:rsidRPr="00B27CA9">
        <w:t>selective coding</w:t>
      </w:r>
      <w:r>
        <w:t xml:space="preserve"> process was also </w:t>
      </w:r>
      <w:r w:rsidR="00436125">
        <w:t xml:space="preserve">ongoing. During selective coding </w:t>
      </w:r>
      <w:r>
        <w:t xml:space="preserve">analysis </w:t>
      </w:r>
      <w:r w:rsidR="00436125">
        <w:t>the</w:t>
      </w:r>
      <w:r w:rsidR="001A143D" w:rsidRPr="00B27CA9">
        <w:t xml:space="preserve"> researchers </w:t>
      </w:r>
      <w:r w:rsidR="001A143D">
        <w:t>interrelate</w:t>
      </w:r>
      <w:r w:rsidR="002B260A">
        <w:t>d</w:t>
      </w:r>
      <w:r w:rsidR="001A143D">
        <w:t xml:space="preserve"> the categories</w:t>
      </w:r>
      <w:r w:rsidR="00436125">
        <w:t xml:space="preserve"> to tell a story</w:t>
      </w:r>
      <w:r w:rsidR="007355DA">
        <w:t xml:space="preserve"> and created diagrams to depict the emerging </w:t>
      </w:r>
      <w:r w:rsidR="00436125">
        <w:t>model of development</w:t>
      </w:r>
      <w:r w:rsidR="001A143D">
        <w:t xml:space="preserve">. </w:t>
      </w:r>
      <w:r>
        <w:t>As</w:t>
      </w:r>
      <w:r w:rsidR="007355DA">
        <w:t xml:space="preserve"> the categories </w:t>
      </w:r>
      <w:r w:rsidR="00436125">
        <w:t xml:space="preserve">in the axial coding process </w:t>
      </w:r>
      <w:r>
        <w:t xml:space="preserve">changed, </w:t>
      </w:r>
      <w:r w:rsidR="006B2162">
        <w:t>the diagrams</w:t>
      </w:r>
      <w:r w:rsidR="00436125">
        <w:t xml:space="preserve"> in the selective coding process</w:t>
      </w:r>
      <w:r>
        <w:t xml:space="preserve"> also changed</w:t>
      </w:r>
      <w:r w:rsidR="006B2162">
        <w:t>. In fact diagrams took on various forms from Venn diagrams to concentric circles to columns with solid lines and finally dotted lines to portray the fluid nature of the categories</w:t>
      </w:r>
      <w:r w:rsidR="00EC34D1">
        <w:t xml:space="preserve">. </w:t>
      </w:r>
      <w:r w:rsidR="001A143D">
        <w:t>Q</w:t>
      </w:r>
      <w:r w:rsidR="001A143D" w:rsidRPr="00B27CA9">
        <w:t xml:space="preserve">uestions </w:t>
      </w:r>
      <w:r>
        <w:t>asked of the data that helped reconnect</w:t>
      </w:r>
      <w:r w:rsidR="001A143D">
        <w:t xml:space="preserve"> the data </w:t>
      </w:r>
      <w:r w:rsidR="001A143D" w:rsidRPr="00B27CA9">
        <w:t xml:space="preserve">included but were not limited to: What are the problems and concerns being shared </w:t>
      </w:r>
      <w:r w:rsidR="001A143D">
        <w:t xml:space="preserve">across the stratified categories </w:t>
      </w:r>
      <w:r w:rsidR="001A143D" w:rsidRPr="00B27CA9">
        <w:t xml:space="preserve">(such as </w:t>
      </w:r>
      <w:r w:rsidR="001A143D" w:rsidRPr="00B27CA9">
        <w:rPr>
          <w:i/>
        </w:rPr>
        <w:t>theory use</w:t>
      </w:r>
      <w:r w:rsidR="001A143D" w:rsidRPr="00B27CA9">
        <w:t xml:space="preserve"> and </w:t>
      </w:r>
      <w:r w:rsidR="001A143D" w:rsidRPr="00B27CA9">
        <w:rPr>
          <w:i/>
        </w:rPr>
        <w:t>program development</w:t>
      </w:r>
      <w:r w:rsidR="001A143D" w:rsidRPr="00B27CA9">
        <w:t xml:space="preserve">)? Are actions </w:t>
      </w:r>
      <w:r w:rsidR="00EC34D1">
        <w:t xml:space="preserve">(such as </w:t>
      </w:r>
      <w:r w:rsidR="00EC34D1" w:rsidRPr="00EC34D1">
        <w:rPr>
          <w:i/>
        </w:rPr>
        <w:t>program development</w:t>
      </w:r>
      <w:r w:rsidR="00EC34D1">
        <w:t xml:space="preserve">) </w:t>
      </w:r>
      <w:r w:rsidR="001A143D" w:rsidRPr="00B27CA9">
        <w:t xml:space="preserve">and consequences (such as </w:t>
      </w:r>
      <w:r w:rsidR="00371880">
        <w:rPr>
          <w:i/>
        </w:rPr>
        <w:t>growth oriented</w:t>
      </w:r>
      <w:r w:rsidR="001A143D" w:rsidRPr="00B27CA9">
        <w:t xml:space="preserve">) </w:t>
      </w:r>
      <w:r w:rsidR="001A143D">
        <w:t>similar for the participants</w:t>
      </w:r>
      <w:r w:rsidR="001A143D" w:rsidRPr="00B27CA9">
        <w:t>?</w:t>
      </w:r>
      <w:r w:rsidR="007B77E5">
        <w:t xml:space="preserve"> </w:t>
      </w:r>
    </w:p>
    <w:p w14:paraId="6E23FD53" w14:textId="7522E4E4" w:rsidR="00490609" w:rsidRDefault="001A143D" w:rsidP="00C93D45">
      <w:pPr>
        <w:spacing w:line="480" w:lineRule="auto"/>
        <w:ind w:firstLine="720"/>
      </w:pPr>
      <w:r>
        <w:t>In the final stage</w:t>
      </w:r>
      <w:r w:rsidRPr="00B27CA9">
        <w:t xml:space="preserve"> </w:t>
      </w:r>
      <w:r w:rsidR="0021325C">
        <w:t xml:space="preserve">of analysis </w:t>
      </w:r>
      <w:r w:rsidRPr="00B27CA9">
        <w:t xml:space="preserve">the team asked </w:t>
      </w:r>
      <w:r>
        <w:t xml:space="preserve">practical questions </w:t>
      </w:r>
      <w:r w:rsidRPr="00B27CA9">
        <w:t xml:space="preserve">of the data </w:t>
      </w:r>
      <w:r>
        <w:t>to confirm saturation</w:t>
      </w:r>
      <w:r w:rsidR="0021325C">
        <w:t xml:space="preserve"> had been achieved</w:t>
      </w:r>
      <w:r w:rsidR="00B077DA">
        <w:t xml:space="preserve">. For example, </w:t>
      </w:r>
      <w:r w:rsidR="00C93D45">
        <w:t>w</w:t>
      </w:r>
      <w:r w:rsidR="009D74E1">
        <w:t>ere concepts</w:t>
      </w:r>
      <w:r w:rsidRPr="00B27CA9">
        <w:t xml:space="preserve"> well developed (such as </w:t>
      </w:r>
      <w:r w:rsidRPr="00B27CA9">
        <w:rPr>
          <w:i/>
        </w:rPr>
        <w:t>landslide of need)</w:t>
      </w:r>
      <w:r w:rsidRPr="00B27CA9">
        <w:t xml:space="preserve"> and</w:t>
      </w:r>
      <w:r>
        <w:t xml:space="preserve"> w</w:t>
      </w:r>
      <w:r w:rsidRPr="00B27CA9">
        <w:t xml:space="preserve">as the theory logical? </w:t>
      </w:r>
      <w:r w:rsidR="005B5FB1" w:rsidRPr="00B27CA9">
        <w:t xml:space="preserve">Saturation was achieved when all research committee members agreed that the data was repeating what </w:t>
      </w:r>
      <w:r w:rsidR="002B7011" w:rsidRPr="00B27CA9">
        <w:t xml:space="preserve">had </w:t>
      </w:r>
      <w:r w:rsidR="00145B86" w:rsidRPr="00B27CA9">
        <w:t>already</w:t>
      </w:r>
      <w:r w:rsidR="00DA768E" w:rsidRPr="00B27CA9">
        <w:t xml:space="preserve"> b</w:t>
      </w:r>
      <w:r w:rsidR="002B7011" w:rsidRPr="00B27CA9">
        <w:t>een</w:t>
      </w:r>
      <w:r w:rsidR="00145B86" w:rsidRPr="00B27CA9">
        <w:t xml:space="preserve"> stated </w:t>
      </w:r>
      <w:r w:rsidR="00FE4D9F" w:rsidRPr="00B27CA9">
        <w:t xml:space="preserve">and no new </w:t>
      </w:r>
      <w:r w:rsidR="00A049B1" w:rsidRPr="00B27CA9">
        <w:t>cate</w:t>
      </w:r>
      <w:r w:rsidR="00095CEC" w:rsidRPr="00B27CA9">
        <w:t>gories</w:t>
      </w:r>
      <w:r w:rsidR="00FE4D9F" w:rsidRPr="00B27CA9">
        <w:t xml:space="preserve"> </w:t>
      </w:r>
      <w:r w:rsidR="006572BD">
        <w:t>were</w:t>
      </w:r>
      <w:r w:rsidR="00022344" w:rsidRPr="00B27CA9">
        <w:t xml:space="preserve"> </w:t>
      </w:r>
      <w:r w:rsidR="004D294E">
        <w:t>f</w:t>
      </w:r>
      <w:r w:rsidR="00FE4D9F" w:rsidRPr="00B27CA9">
        <w:t>ound</w:t>
      </w:r>
      <w:r w:rsidR="005B5FB1" w:rsidRPr="00B27CA9">
        <w:t xml:space="preserve">. </w:t>
      </w:r>
      <w:r w:rsidR="00FE4D9F" w:rsidRPr="00B27CA9">
        <w:t>In addition t</w:t>
      </w:r>
      <w:r w:rsidR="005B5FB1" w:rsidRPr="00B27CA9">
        <w:t xml:space="preserve">here was consensus that </w:t>
      </w:r>
      <w:r w:rsidR="00B030F9" w:rsidRPr="00B27CA9">
        <w:t>the</w:t>
      </w:r>
      <w:r w:rsidR="005B5FB1" w:rsidRPr="00B27CA9">
        <w:t xml:space="preserve"> developed </w:t>
      </w:r>
      <w:r w:rsidR="00095CEC" w:rsidRPr="00B27CA9">
        <w:t>categories</w:t>
      </w:r>
      <w:r w:rsidR="00B030F9" w:rsidRPr="00B27CA9">
        <w:t xml:space="preserve"> had</w:t>
      </w:r>
      <w:r w:rsidR="005B5FB1" w:rsidRPr="00B27CA9">
        <w:t xml:space="preserve"> density and variation that demonstrated richness and complexity. </w:t>
      </w:r>
      <w:r w:rsidR="009D74E1">
        <w:t>Finally</w:t>
      </w:r>
      <w:r w:rsidR="00022344" w:rsidRPr="00B27CA9">
        <w:t xml:space="preserve"> </w:t>
      </w:r>
      <w:r w:rsidR="009D74E1">
        <w:t>research</w:t>
      </w:r>
      <w:r w:rsidR="00022344" w:rsidRPr="00B27CA9">
        <w:t xml:space="preserve"> </w:t>
      </w:r>
      <w:r w:rsidR="00AE61E6" w:rsidRPr="00B27CA9">
        <w:t>participants</w:t>
      </w:r>
      <w:r w:rsidR="00022344" w:rsidRPr="00B27CA9">
        <w:t xml:space="preserve"> </w:t>
      </w:r>
      <w:r w:rsidR="00BA1CC0" w:rsidRPr="00B27CA9">
        <w:t xml:space="preserve">were asked to </w:t>
      </w:r>
      <w:r w:rsidR="00AE61E6" w:rsidRPr="00B27CA9">
        <w:t xml:space="preserve">read </w:t>
      </w:r>
      <w:r w:rsidR="00BA1CC0" w:rsidRPr="00B27CA9">
        <w:t xml:space="preserve">and comment on </w:t>
      </w:r>
      <w:r w:rsidR="00AE61E6" w:rsidRPr="00B27CA9">
        <w:t xml:space="preserve">the </w:t>
      </w:r>
      <w:r w:rsidR="00FE4D9F" w:rsidRPr="00B27CA9">
        <w:t xml:space="preserve">final </w:t>
      </w:r>
      <w:r w:rsidR="009C5B28" w:rsidRPr="00B27CA9">
        <w:t>model</w:t>
      </w:r>
      <w:r w:rsidR="00AE61E6" w:rsidRPr="00B27CA9">
        <w:t xml:space="preserve">. All participants agreed that the findings captured their </w:t>
      </w:r>
      <w:r w:rsidR="00AE61E6" w:rsidRPr="00B27CA9">
        <w:lastRenderedPageBreak/>
        <w:t xml:space="preserve">experience. One </w:t>
      </w:r>
      <w:r w:rsidR="00F11ED3" w:rsidRPr="00B27CA9">
        <w:t xml:space="preserve">participant </w:t>
      </w:r>
      <w:r w:rsidR="00AE61E6" w:rsidRPr="00B27CA9">
        <w:t xml:space="preserve">commented </w:t>
      </w:r>
      <w:r w:rsidR="00022344" w:rsidRPr="00B27CA9">
        <w:t xml:space="preserve">that these findings </w:t>
      </w:r>
      <w:r w:rsidR="00AE61E6" w:rsidRPr="00B27CA9">
        <w:t>sounded just like h</w:t>
      </w:r>
      <w:r w:rsidR="00B077DA">
        <w:t>er personal story and situation</w:t>
      </w:r>
      <w:r w:rsidR="003D562E">
        <w:t xml:space="preserve"> (ASC1)</w:t>
      </w:r>
      <w:r w:rsidR="00AE61E6" w:rsidRPr="00B27CA9">
        <w:t xml:space="preserve">. </w:t>
      </w:r>
      <w:r w:rsidR="00490609" w:rsidRPr="00B27CA9">
        <w:t xml:space="preserve">The </w:t>
      </w:r>
      <w:r w:rsidR="00116994" w:rsidRPr="00B27CA9">
        <w:t>final analysis</w:t>
      </w:r>
      <w:r w:rsidR="00490609" w:rsidRPr="00B27CA9">
        <w:t xml:space="preserve"> </w:t>
      </w:r>
      <w:r w:rsidR="00022344" w:rsidRPr="00B27CA9">
        <w:t xml:space="preserve">produced </w:t>
      </w:r>
      <w:r w:rsidR="00490609" w:rsidRPr="00B27CA9">
        <w:t xml:space="preserve">a </w:t>
      </w:r>
      <w:r w:rsidR="00232C83" w:rsidRPr="00B27CA9">
        <w:t>model of</w:t>
      </w:r>
      <w:r w:rsidR="00022344" w:rsidRPr="00B27CA9">
        <w:t xml:space="preserve"> </w:t>
      </w:r>
      <w:r w:rsidR="00232C83" w:rsidRPr="00B27CA9">
        <w:t xml:space="preserve">school counselor </w:t>
      </w:r>
      <w:r w:rsidR="00022344" w:rsidRPr="00B27CA9">
        <w:t>development</w:t>
      </w:r>
      <w:r w:rsidR="00490609" w:rsidRPr="00B27CA9">
        <w:t xml:space="preserve"> along with</w:t>
      </w:r>
      <w:r w:rsidR="00892347" w:rsidRPr="00B27CA9">
        <w:t xml:space="preserve"> a description of</w:t>
      </w:r>
      <w:r w:rsidR="00490609" w:rsidRPr="00B27CA9">
        <w:t xml:space="preserve"> </w:t>
      </w:r>
      <w:r w:rsidR="006572BD">
        <w:t xml:space="preserve">the </w:t>
      </w:r>
      <w:r w:rsidR="006308EE">
        <w:t>phenomenon</w:t>
      </w:r>
      <w:r w:rsidR="006572BD">
        <w:t xml:space="preserve">, </w:t>
      </w:r>
      <w:r w:rsidR="00490609" w:rsidRPr="00B27CA9">
        <w:t>causal conditions, context, actions, intervening conditions and consequences.</w:t>
      </w:r>
    </w:p>
    <w:tbl>
      <w:tblPr>
        <w:tblW w:w="9555" w:type="dxa"/>
        <w:tblInd w:w="93" w:type="dxa"/>
        <w:tblLayout w:type="fixed"/>
        <w:tblLook w:val="04A0" w:firstRow="1" w:lastRow="0" w:firstColumn="1" w:lastColumn="0" w:noHBand="0" w:noVBand="1"/>
      </w:tblPr>
      <w:tblGrid>
        <w:gridCol w:w="1120"/>
        <w:gridCol w:w="1420"/>
        <w:gridCol w:w="1500"/>
        <w:gridCol w:w="1285"/>
        <w:gridCol w:w="1509"/>
        <w:gridCol w:w="1454"/>
        <w:gridCol w:w="1267"/>
      </w:tblGrid>
      <w:tr w:rsidR="004D73F3" w:rsidRPr="004D73F3" w14:paraId="426357CA" w14:textId="77777777" w:rsidTr="00227545">
        <w:trPr>
          <w:trHeight w:val="300"/>
        </w:trPr>
        <w:tc>
          <w:tcPr>
            <w:tcW w:w="1120" w:type="dxa"/>
            <w:tcBorders>
              <w:top w:val="nil"/>
              <w:left w:val="nil"/>
              <w:bottom w:val="nil"/>
              <w:right w:val="nil"/>
            </w:tcBorders>
            <w:shd w:val="clear" w:color="auto" w:fill="auto"/>
            <w:noWrap/>
            <w:vAlign w:val="bottom"/>
            <w:hideMark/>
          </w:tcPr>
          <w:p w14:paraId="6DE8E56D" w14:textId="77777777" w:rsidR="004D73F3" w:rsidRPr="004D73F3" w:rsidRDefault="004D73F3" w:rsidP="004D73F3">
            <w:pPr>
              <w:rPr>
                <w:color w:val="000000"/>
              </w:rPr>
            </w:pPr>
            <w:r w:rsidRPr="004D73F3">
              <w:rPr>
                <w:color w:val="000000"/>
              </w:rPr>
              <w:t>Table 1</w:t>
            </w:r>
          </w:p>
        </w:tc>
        <w:tc>
          <w:tcPr>
            <w:tcW w:w="1420" w:type="dxa"/>
            <w:tcBorders>
              <w:top w:val="nil"/>
              <w:left w:val="nil"/>
              <w:bottom w:val="nil"/>
              <w:right w:val="nil"/>
            </w:tcBorders>
            <w:shd w:val="clear" w:color="auto" w:fill="auto"/>
            <w:vAlign w:val="bottom"/>
            <w:hideMark/>
          </w:tcPr>
          <w:p w14:paraId="1AB67233" w14:textId="77777777" w:rsidR="004D73F3" w:rsidRPr="004D73F3" w:rsidRDefault="004D73F3" w:rsidP="004D73F3">
            <w:pPr>
              <w:rPr>
                <w:color w:val="000000"/>
              </w:rPr>
            </w:pPr>
          </w:p>
        </w:tc>
        <w:tc>
          <w:tcPr>
            <w:tcW w:w="1500" w:type="dxa"/>
            <w:tcBorders>
              <w:top w:val="nil"/>
              <w:left w:val="nil"/>
              <w:bottom w:val="nil"/>
              <w:right w:val="nil"/>
            </w:tcBorders>
            <w:shd w:val="clear" w:color="auto" w:fill="auto"/>
            <w:vAlign w:val="bottom"/>
            <w:hideMark/>
          </w:tcPr>
          <w:p w14:paraId="6447BBB5" w14:textId="77777777" w:rsidR="004D73F3" w:rsidRPr="004D73F3" w:rsidRDefault="004D73F3" w:rsidP="004D73F3">
            <w:pPr>
              <w:rPr>
                <w:color w:val="000000"/>
              </w:rPr>
            </w:pPr>
          </w:p>
        </w:tc>
        <w:tc>
          <w:tcPr>
            <w:tcW w:w="1285" w:type="dxa"/>
            <w:tcBorders>
              <w:top w:val="nil"/>
              <w:left w:val="nil"/>
              <w:bottom w:val="nil"/>
              <w:right w:val="nil"/>
            </w:tcBorders>
            <w:shd w:val="clear" w:color="auto" w:fill="auto"/>
            <w:vAlign w:val="bottom"/>
            <w:hideMark/>
          </w:tcPr>
          <w:p w14:paraId="2EF8FCE6" w14:textId="77777777" w:rsidR="004D73F3" w:rsidRPr="004D73F3" w:rsidRDefault="004D73F3" w:rsidP="004D73F3">
            <w:pPr>
              <w:rPr>
                <w:color w:val="000000"/>
              </w:rPr>
            </w:pPr>
          </w:p>
        </w:tc>
        <w:tc>
          <w:tcPr>
            <w:tcW w:w="1509" w:type="dxa"/>
            <w:tcBorders>
              <w:top w:val="nil"/>
              <w:left w:val="nil"/>
              <w:bottom w:val="nil"/>
              <w:right w:val="nil"/>
            </w:tcBorders>
            <w:shd w:val="clear" w:color="auto" w:fill="auto"/>
            <w:vAlign w:val="bottom"/>
            <w:hideMark/>
          </w:tcPr>
          <w:p w14:paraId="210ADDD8" w14:textId="77777777" w:rsidR="004D73F3" w:rsidRPr="004D73F3" w:rsidRDefault="004D73F3" w:rsidP="004D73F3">
            <w:pPr>
              <w:rPr>
                <w:color w:val="000000"/>
              </w:rPr>
            </w:pPr>
          </w:p>
        </w:tc>
        <w:tc>
          <w:tcPr>
            <w:tcW w:w="1454" w:type="dxa"/>
            <w:tcBorders>
              <w:top w:val="nil"/>
              <w:left w:val="nil"/>
              <w:bottom w:val="nil"/>
              <w:right w:val="nil"/>
            </w:tcBorders>
            <w:shd w:val="clear" w:color="auto" w:fill="auto"/>
            <w:vAlign w:val="bottom"/>
            <w:hideMark/>
          </w:tcPr>
          <w:p w14:paraId="38ED7C97" w14:textId="77777777" w:rsidR="004D73F3" w:rsidRPr="004D73F3" w:rsidRDefault="004D73F3" w:rsidP="004D73F3">
            <w:pPr>
              <w:rPr>
                <w:color w:val="000000"/>
              </w:rPr>
            </w:pPr>
          </w:p>
        </w:tc>
        <w:tc>
          <w:tcPr>
            <w:tcW w:w="1267" w:type="dxa"/>
            <w:tcBorders>
              <w:top w:val="nil"/>
              <w:left w:val="nil"/>
              <w:bottom w:val="nil"/>
              <w:right w:val="nil"/>
            </w:tcBorders>
            <w:shd w:val="clear" w:color="auto" w:fill="auto"/>
            <w:vAlign w:val="bottom"/>
            <w:hideMark/>
          </w:tcPr>
          <w:p w14:paraId="09D16D86" w14:textId="77777777" w:rsidR="004D73F3" w:rsidRPr="004D73F3" w:rsidRDefault="004D73F3" w:rsidP="004D73F3">
            <w:pPr>
              <w:rPr>
                <w:color w:val="000000"/>
              </w:rPr>
            </w:pPr>
          </w:p>
        </w:tc>
      </w:tr>
      <w:tr w:rsidR="004D73F3" w:rsidRPr="004D73F3" w14:paraId="25F79BBC" w14:textId="77777777" w:rsidTr="00227545">
        <w:trPr>
          <w:trHeight w:val="300"/>
        </w:trPr>
        <w:tc>
          <w:tcPr>
            <w:tcW w:w="5325" w:type="dxa"/>
            <w:gridSpan w:val="4"/>
            <w:tcBorders>
              <w:top w:val="nil"/>
              <w:left w:val="nil"/>
              <w:bottom w:val="nil"/>
              <w:right w:val="nil"/>
            </w:tcBorders>
            <w:shd w:val="clear" w:color="auto" w:fill="auto"/>
            <w:noWrap/>
            <w:vAlign w:val="bottom"/>
            <w:hideMark/>
          </w:tcPr>
          <w:p w14:paraId="782BBD5E" w14:textId="77777777" w:rsidR="004D73F3" w:rsidRPr="004D73F3" w:rsidRDefault="004D73F3" w:rsidP="004D73F3">
            <w:pPr>
              <w:rPr>
                <w:i/>
                <w:iCs/>
                <w:color w:val="000000"/>
              </w:rPr>
            </w:pPr>
            <w:r w:rsidRPr="004D73F3">
              <w:rPr>
                <w:i/>
                <w:iCs/>
                <w:color w:val="000000"/>
              </w:rPr>
              <w:t xml:space="preserve">Themes in School Counselor Development </w:t>
            </w:r>
          </w:p>
        </w:tc>
        <w:tc>
          <w:tcPr>
            <w:tcW w:w="1509" w:type="dxa"/>
            <w:tcBorders>
              <w:top w:val="nil"/>
              <w:left w:val="nil"/>
              <w:bottom w:val="nil"/>
              <w:right w:val="nil"/>
            </w:tcBorders>
            <w:shd w:val="clear" w:color="auto" w:fill="auto"/>
            <w:vAlign w:val="bottom"/>
            <w:hideMark/>
          </w:tcPr>
          <w:p w14:paraId="410CA8F3" w14:textId="77777777" w:rsidR="004D73F3" w:rsidRPr="004D73F3" w:rsidRDefault="004D73F3" w:rsidP="004D73F3">
            <w:pPr>
              <w:rPr>
                <w:color w:val="000000"/>
              </w:rPr>
            </w:pPr>
          </w:p>
        </w:tc>
        <w:tc>
          <w:tcPr>
            <w:tcW w:w="1454" w:type="dxa"/>
            <w:tcBorders>
              <w:top w:val="nil"/>
              <w:left w:val="nil"/>
              <w:bottom w:val="nil"/>
              <w:right w:val="nil"/>
            </w:tcBorders>
            <w:shd w:val="clear" w:color="auto" w:fill="auto"/>
            <w:vAlign w:val="bottom"/>
            <w:hideMark/>
          </w:tcPr>
          <w:p w14:paraId="1DBA380A" w14:textId="77777777" w:rsidR="004D73F3" w:rsidRPr="004D73F3" w:rsidRDefault="004D73F3" w:rsidP="004D73F3">
            <w:pPr>
              <w:rPr>
                <w:color w:val="000000"/>
              </w:rPr>
            </w:pPr>
          </w:p>
        </w:tc>
        <w:tc>
          <w:tcPr>
            <w:tcW w:w="1267" w:type="dxa"/>
            <w:tcBorders>
              <w:top w:val="nil"/>
              <w:left w:val="nil"/>
              <w:bottom w:val="nil"/>
              <w:right w:val="nil"/>
            </w:tcBorders>
            <w:shd w:val="clear" w:color="auto" w:fill="auto"/>
            <w:vAlign w:val="bottom"/>
            <w:hideMark/>
          </w:tcPr>
          <w:p w14:paraId="0C048F3C" w14:textId="77777777" w:rsidR="004D73F3" w:rsidRPr="004D73F3" w:rsidRDefault="004D73F3" w:rsidP="004D73F3">
            <w:pPr>
              <w:rPr>
                <w:color w:val="000000"/>
              </w:rPr>
            </w:pPr>
          </w:p>
        </w:tc>
      </w:tr>
      <w:tr w:rsidR="004D73F3" w:rsidRPr="004D73F3" w14:paraId="7E5BCF7E" w14:textId="77777777" w:rsidTr="00227545">
        <w:trPr>
          <w:trHeight w:val="620"/>
        </w:trPr>
        <w:tc>
          <w:tcPr>
            <w:tcW w:w="1120" w:type="dxa"/>
            <w:tcBorders>
              <w:top w:val="single" w:sz="4" w:space="0" w:color="auto"/>
              <w:left w:val="nil"/>
              <w:bottom w:val="single" w:sz="4" w:space="0" w:color="auto"/>
              <w:right w:val="nil"/>
            </w:tcBorders>
            <w:shd w:val="clear" w:color="auto" w:fill="auto"/>
            <w:noWrap/>
            <w:hideMark/>
          </w:tcPr>
          <w:p w14:paraId="271E31D9" w14:textId="77777777" w:rsidR="004D73F3" w:rsidRPr="004D73F3" w:rsidRDefault="004D73F3" w:rsidP="004D73F3">
            <w:pPr>
              <w:rPr>
                <w:color w:val="000000"/>
              </w:rPr>
            </w:pPr>
            <w:r w:rsidRPr="004D73F3">
              <w:rPr>
                <w:color w:val="000000"/>
              </w:rPr>
              <w:t>Category</w:t>
            </w:r>
          </w:p>
        </w:tc>
        <w:tc>
          <w:tcPr>
            <w:tcW w:w="1420" w:type="dxa"/>
            <w:tcBorders>
              <w:top w:val="single" w:sz="4" w:space="0" w:color="auto"/>
              <w:left w:val="nil"/>
              <w:bottom w:val="single" w:sz="4" w:space="0" w:color="auto"/>
              <w:right w:val="nil"/>
            </w:tcBorders>
            <w:shd w:val="clear" w:color="auto" w:fill="auto"/>
            <w:hideMark/>
          </w:tcPr>
          <w:p w14:paraId="4C6B0E4C" w14:textId="77777777" w:rsidR="004D73F3" w:rsidRPr="004D73F3" w:rsidRDefault="004D73F3" w:rsidP="004D73F3">
            <w:pPr>
              <w:rPr>
                <w:color w:val="000000"/>
              </w:rPr>
            </w:pPr>
            <w:r w:rsidRPr="004D73F3">
              <w:rPr>
                <w:color w:val="000000"/>
              </w:rPr>
              <w:t>Causal Conditions</w:t>
            </w:r>
          </w:p>
        </w:tc>
        <w:tc>
          <w:tcPr>
            <w:tcW w:w="1500" w:type="dxa"/>
            <w:tcBorders>
              <w:top w:val="single" w:sz="4" w:space="0" w:color="auto"/>
              <w:left w:val="nil"/>
              <w:bottom w:val="single" w:sz="4" w:space="0" w:color="auto"/>
              <w:right w:val="nil"/>
            </w:tcBorders>
            <w:shd w:val="clear" w:color="auto" w:fill="auto"/>
            <w:hideMark/>
          </w:tcPr>
          <w:p w14:paraId="421069DA" w14:textId="77777777" w:rsidR="004D73F3" w:rsidRPr="004D73F3" w:rsidRDefault="004D73F3" w:rsidP="004D73F3">
            <w:pPr>
              <w:rPr>
                <w:color w:val="000000"/>
              </w:rPr>
            </w:pPr>
            <w:r w:rsidRPr="004D73F3">
              <w:rPr>
                <w:color w:val="000000"/>
              </w:rPr>
              <w:t>Context</w:t>
            </w:r>
          </w:p>
        </w:tc>
        <w:tc>
          <w:tcPr>
            <w:tcW w:w="1285" w:type="dxa"/>
            <w:tcBorders>
              <w:top w:val="single" w:sz="4" w:space="0" w:color="auto"/>
              <w:left w:val="nil"/>
              <w:bottom w:val="single" w:sz="4" w:space="0" w:color="auto"/>
              <w:right w:val="nil"/>
            </w:tcBorders>
            <w:shd w:val="clear" w:color="auto" w:fill="auto"/>
            <w:vAlign w:val="bottom"/>
            <w:hideMark/>
          </w:tcPr>
          <w:p w14:paraId="0AB9ADC9" w14:textId="77777777" w:rsidR="004D73F3" w:rsidRPr="004D73F3" w:rsidRDefault="004D73F3" w:rsidP="004D73F3">
            <w:pPr>
              <w:rPr>
                <w:color w:val="000000"/>
              </w:rPr>
            </w:pPr>
            <w:r w:rsidRPr="004D73F3">
              <w:rPr>
                <w:color w:val="000000"/>
              </w:rPr>
              <w:t xml:space="preserve">Core </w:t>
            </w:r>
            <w:proofErr w:type="spellStart"/>
            <w:r w:rsidRPr="004D73F3">
              <w:rPr>
                <w:color w:val="000000"/>
              </w:rPr>
              <w:t>Phenom</w:t>
            </w:r>
            <w:proofErr w:type="spellEnd"/>
            <w:r w:rsidRPr="004D73F3">
              <w:rPr>
                <w:color w:val="000000"/>
              </w:rPr>
              <w:t xml:space="preserve">-  </w:t>
            </w:r>
            <w:proofErr w:type="spellStart"/>
            <w:r w:rsidRPr="004D73F3">
              <w:rPr>
                <w:color w:val="000000"/>
              </w:rPr>
              <w:t>enon</w:t>
            </w:r>
            <w:proofErr w:type="spellEnd"/>
          </w:p>
        </w:tc>
        <w:tc>
          <w:tcPr>
            <w:tcW w:w="1509" w:type="dxa"/>
            <w:tcBorders>
              <w:top w:val="single" w:sz="4" w:space="0" w:color="auto"/>
              <w:left w:val="nil"/>
              <w:bottom w:val="single" w:sz="4" w:space="0" w:color="auto"/>
              <w:right w:val="nil"/>
            </w:tcBorders>
            <w:shd w:val="clear" w:color="auto" w:fill="auto"/>
            <w:hideMark/>
          </w:tcPr>
          <w:p w14:paraId="104CA67A" w14:textId="77777777" w:rsidR="004D73F3" w:rsidRPr="004D73F3" w:rsidRDefault="004D73F3" w:rsidP="004D73F3">
            <w:pPr>
              <w:rPr>
                <w:color w:val="000000"/>
              </w:rPr>
            </w:pPr>
            <w:r w:rsidRPr="004D73F3">
              <w:rPr>
                <w:color w:val="000000"/>
              </w:rPr>
              <w:t>Actions</w:t>
            </w:r>
          </w:p>
        </w:tc>
        <w:tc>
          <w:tcPr>
            <w:tcW w:w="1454" w:type="dxa"/>
            <w:tcBorders>
              <w:top w:val="single" w:sz="4" w:space="0" w:color="auto"/>
              <w:left w:val="nil"/>
              <w:bottom w:val="single" w:sz="4" w:space="0" w:color="auto"/>
              <w:right w:val="nil"/>
            </w:tcBorders>
            <w:shd w:val="clear" w:color="auto" w:fill="auto"/>
            <w:hideMark/>
          </w:tcPr>
          <w:p w14:paraId="679B6179" w14:textId="77777777" w:rsidR="004D73F3" w:rsidRPr="004D73F3" w:rsidRDefault="004D73F3" w:rsidP="004D73F3">
            <w:pPr>
              <w:rPr>
                <w:color w:val="000000"/>
              </w:rPr>
            </w:pPr>
            <w:r w:rsidRPr="004D73F3">
              <w:rPr>
                <w:color w:val="000000"/>
              </w:rPr>
              <w:t>Intervening Conditions</w:t>
            </w:r>
          </w:p>
        </w:tc>
        <w:tc>
          <w:tcPr>
            <w:tcW w:w="1267" w:type="dxa"/>
            <w:tcBorders>
              <w:top w:val="single" w:sz="4" w:space="0" w:color="auto"/>
              <w:left w:val="nil"/>
              <w:bottom w:val="single" w:sz="4" w:space="0" w:color="auto"/>
              <w:right w:val="nil"/>
            </w:tcBorders>
            <w:shd w:val="clear" w:color="auto" w:fill="auto"/>
            <w:hideMark/>
          </w:tcPr>
          <w:p w14:paraId="4EF73FEA" w14:textId="77777777" w:rsidR="004D73F3" w:rsidRPr="004D73F3" w:rsidRDefault="004D73F3" w:rsidP="004D73F3">
            <w:pPr>
              <w:rPr>
                <w:color w:val="000000"/>
              </w:rPr>
            </w:pPr>
            <w:proofErr w:type="spellStart"/>
            <w:r w:rsidRPr="004D73F3">
              <w:rPr>
                <w:color w:val="000000"/>
              </w:rPr>
              <w:t>Consequ</w:t>
            </w:r>
            <w:proofErr w:type="spellEnd"/>
            <w:r w:rsidRPr="004D73F3">
              <w:rPr>
                <w:color w:val="000000"/>
              </w:rPr>
              <w:t xml:space="preserve">-  </w:t>
            </w:r>
            <w:proofErr w:type="spellStart"/>
            <w:r w:rsidRPr="004D73F3">
              <w:rPr>
                <w:color w:val="000000"/>
              </w:rPr>
              <w:t>ences</w:t>
            </w:r>
            <w:proofErr w:type="spellEnd"/>
          </w:p>
        </w:tc>
      </w:tr>
      <w:tr w:rsidR="004D73F3" w:rsidRPr="004D73F3" w14:paraId="4AE5F152" w14:textId="77777777" w:rsidTr="00227545">
        <w:trPr>
          <w:trHeight w:val="1000"/>
        </w:trPr>
        <w:tc>
          <w:tcPr>
            <w:tcW w:w="1120" w:type="dxa"/>
            <w:tcBorders>
              <w:top w:val="nil"/>
              <w:left w:val="nil"/>
              <w:bottom w:val="nil"/>
              <w:right w:val="nil"/>
            </w:tcBorders>
            <w:shd w:val="clear" w:color="auto" w:fill="auto"/>
            <w:noWrap/>
            <w:hideMark/>
          </w:tcPr>
          <w:p w14:paraId="23340CA9" w14:textId="77777777" w:rsidR="004D73F3" w:rsidRPr="004D73F3" w:rsidRDefault="004D73F3" w:rsidP="004D73F3">
            <w:pPr>
              <w:rPr>
                <w:color w:val="000000"/>
              </w:rPr>
            </w:pPr>
            <w:r w:rsidRPr="004D73F3">
              <w:rPr>
                <w:color w:val="000000"/>
              </w:rPr>
              <w:t>Themes</w:t>
            </w:r>
          </w:p>
        </w:tc>
        <w:tc>
          <w:tcPr>
            <w:tcW w:w="1420" w:type="dxa"/>
            <w:tcBorders>
              <w:top w:val="nil"/>
              <w:left w:val="nil"/>
              <w:bottom w:val="nil"/>
              <w:right w:val="nil"/>
            </w:tcBorders>
            <w:shd w:val="clear" w:color="auto" w:fill="auto"/>
            <w:hideMark/>
          </w:tcPr>
          <w:p w14:paraId="1ED67ADA" w14:textId="77777777" w:rsidR="004D73F3" w:rsidRPr="004D73F3" w:rsidRDefault="004D73F3" w:rsidP="004D73F3">
            <w:pPr>
              <w:rPr>
                <w:color w:val="000000"/>
              </w:rPr>
            </w:pPr>
            <w:r w:rsidRPr="004D73F3">
              <w:rPr>
                <w:color w:val="000000"/>
              </w:rPr>
              <w:t xml:space="preserve">School Environ- </w:t>
            </w:r>
            <w:proofErr w:type="spellStart"/>
            <w:r w:rsidRPr="004D73F3">
              <w:rPr>
                <w:color w:val="000000"/>
              </w:rPr>
              <w:t>ment</w:t>
            </w:r>
            <w:proofErr w:type="spellEnd"/>
          </w:p>
        </w:tc>
        <w:tc>
          <w:tcPr>
            <w:tcW w:w="1500" w:type="dxa"/>
            <w:tcBorders>
              <w:top w:val="nil"/>
              <w:left w:val="nil"/>
              <w:bottom w:val="nil"/>
              <w:right w:val="nil"/>
            </w:tcBorders>
            <w:shd w:val="clear" w:color="auto" w:fill="auto"/>
            <w:hideMark/>
          </w:tcPr>
          <w:p w14:paraId="2533AD4D" w14:textId="77777777" w:rsidR="004D73F3" w:rsidRPr="004D73F3" w:rsidRDefault="004D73F3" w:rsidP="004D73F3">
            <w:pPr>
              <w:rPr>
                <w:color w:val="000000"/>
              </w:rPr>
            </w:pPr>
            <w:r w:rsidRPr="004D73F3">
              <w:rPr>
                <w:color w:val="000000"/>
              </w:rPr>
              <w:t>Over-  whelming Numbers</w:t>
            </w:r>
          </w:p>
        </w:tc>
        <w:tc>
          <w:tcPr>
            <w:tcW w:w="1285" w:type="dxa"/>
            <w:tcBorders>
              <w:top w:val="nil"/>
              <w:left w:val="nil"/>
              <w:bottom w:val="nil"/>
              <w:right w:val="nil"/>
            </w:tcBorders>
            <w:shd w:val="clear" w:color="auto" w:fill="auto"/>
            <w:hideMark/>
          </w:tcPr>
          <w:p w14:paraId="4A8C2DFA" w14:textId="77777777" w:rsidR="004D73F3" w:rsidRPr="004D73F3" w:rsidRDefault="004D73F3" w:rsidP="004D73F3">
            <w:pPr>
              <w:rPr>
                <w:color w:val="000000"/>
              </w:rPr>
            </w:pPr>
            <w:r w:rsidRPr="004D73F3">
              <w:rPr>
                <w:color w:val="000000"/>
              </w:rPr>
              <w:t>Balance</w:t>
            </w:r>
          </w:p>
        </w:tc>
        <w:tc>
          <w:tcPr>
            <w:tcW w:w="1509" w:type="dxa"/>
            <w:tcBorders>
              <w:top w:val="nil"/>
              <w:left w:val="nil"/>
              <w:bottom w:val="nil"/>
              <w:right w:val="nil"/>
            </w:tcBorders>
            <w:shd w:val="clear" w:color="auto" w:fill="auto"/>
            <w:hideMark/>
          </w:tcPr>
          <w:p w14:paraId="7ECCA2D6" w14:textId="77777777" w:rsidR="004D73F3" w:rsidRPr="004D73F3" w:rsidRDefault="004D73F3" w:rsidP="004D73F3">
            <w:pPr>
              <w:rPr>
                <w:color w:val="000000"/>
              </w:rPr>
            </w:pPr>
            <w:r w:rsidRPr="004D73F3">
              <w:rPr>
                <w:color w:val="000000"/>
              </w:rPr>
              <w:t>Program Development</w:t>
            </w:r>
          </w:p>
        </w:tc>
        <w:tc>
          <w:tcPr>
            <w:tcW w:w="1454" w:type="dxa"/>
            <w:tcBorders>
              <w:top w:val="nil"/>
              <w:left w:val="nil"/>
              <w:bottom w:val="nil"/>
              <w:right w:val="nil"/>
            </w:tcBorders>
            <w:shd w:val="clear" w:color="auto" w:fill="auto"/>
            <w:hideMark/>
          </w:tcPr>
          <w:p w14:paraId="0B8FF5D7" w14:textId="77777777" w:rsidR="004D73F3" w:rsidRPr="004D73F3" w:rsidRDefault="004D73F3" w:rsidP="004D73F3">
            <w:pPr>
              <w:rPr>
                <w:color w:val="000000"/>
              </w:rPr>
            </w:pPr>
            <w:r w:rsidRPr="004D73F3">
              <w:rPr>
                <w:color w:val="000000"/>
              </w:rPr>
              <w:t>Professional Involvement</w:t>
            </w:r>
          </w:p>
        </w:tc>
        <w:tc>
          <w:tcPr>
            <w:tcW w:w="1267" w:type="dxa"/>
            <w:tcBorders>
              <w:top w:val="nil"/>
              <w:left w:val="nil"/>
              <w:bottom w:val="nil"/>
              <w:right w:val="nil"/>
            </w:tcBorders>
            <w:shd w:val="clear" w:color="auto" w:fill="auto"/>
            <w:hideMark/>
          </w:tcPr>
          <w:p w14:paraId="2CD6E397" w14:textId="77777777" w:rsidR="004D73F3" w:rsidRPr="004D73F3" w:rsidRDefault="004D73F3" w:rsidP="004D73F3">
            <w:pPr>
              <w:rPr>
                <w:color w:val="000000"/>
              </w:rPr>
            </w:pPr>
            <w:r w:rsidRPr="004D73F3">
              <w:rPr>
                <w:color w:val="000000"/>
              </w:rPr>
              <w:t>Growth Oriented</w:t>
            </w:r>
          </w:p>
        </w:tc>
      </w:tr>
      <w:tr w:rsidR="004D73F3" w:rsidRPr="004D73F3" w14:paraId="2E4018CA" w14:textId="77777777" w:rsidTr="00227545">
        <w:trPr>
          <w:trHeight w:val="620"/>
        </w:trPr>
        <w:tc>
          <w:tcPr>
            <w:tcW w:w="1120" w:type="dxa"/>
            <w:tcBorders>
              <w:top w:val="nil"/>
              <w:left w:val="nil"/>
              <w:bottom w:val="nil"/>
              <w:right w:val="nil"/>
            </w:tcBorders>
            <w:shd w:val="clear" w:color="auto" w:fill="auto"/>
            <w:noWrap/>
            <w:hideMark/>
          </w:tcPr>
          <w:p w14:paraId="7267ABFB" w14:textId="77777777" w:rsidR="004D73F3" w:rsidRPr="004D73F3" w:rsidRDefault="004D73F3" w:rsidP="004D73F3">
            <w:pPr>
              <w:rPr>
                <w:color w:val="000000"/>
              </w:rPr>
            </w:pPr>
          </w:p>
        </w:tc>
        <w:tc>
          <w:tcPr>
            <w:tcW w:w="1420" w:type="dxa"/>
            <w:tcBorders>
              <w:top w:val="nil"/>
              <w:left w:val="nil"/>
              <w:bottom w:val="nil"/>
              <w:right w:val="nil"/>
            </w:tcBorders>
            <w:shd w:val="clear" w:color="auto" w:fill="auto"/>
            <w:hideMark/>
          </w:tcPr>
          <w:p w14:paraId="0E3DAA2F" w14:textId="77777777" w:rsidR="004D73F3" w:rsidRPr="004D73F3" w:rsidRDefault="004D73F3" w:rsidP="004D73F3">
            <w:pPr>
              <w:rPr>
                <w:color w:val="000000"/>
              </w:rPr>
            </w:pPr>
            <w:r w:rsidRPr="004D73F3">
              <w:rPr>
                <w:color w:val="000000"/>
              </w:rPr>
              <w:t xml:space="preserve">Desire to Help All </w:t>
            </w:r>
          </w:p>
        </w:tc>
        <w:tc>
          <w:tcPr>
            <w:tcW w:w="1500" w:type="dxa"/>
            <w:tcBorders>
              <w:top w:val="nil"/>
              <w:left w:val="nil"/>
              <w:bottom w:val="nil"/>
              <w:right w:val="nil"/>
            </w:tcBorders>
            <w:shd w:val="clear" w:color="auto" w:fill="auto"/>
            <w:hideMark/>
          </w:tcPr>
          <w:p w14:paraId="6EB6730F" w14:textId="6790E135" w:rsidR="004D73F3" w:rsidRPr="004D73F3" w:rsidRDefault="000F5DB7" w:rsidP="004D73F3">
            <w:pPr>
              <w:rPr>
                <w:color w:val="000000"/>
              </w:rPr>
            </w:pPr>
            <w:r>
              <w:rPr>
                <w:color w:val="000000"/>
              </w:rPr>
              <w:t xml:space="preserve">Broad Scope of </w:t>
            </w:r>
            <w:r w:rsidR="004D73F3" w:rsidRPr="004D73F3">
              <w:rPr>
                <w:color w:val="000000"/>
              </w:rPr>
              <w:t>Need</w:t>
            </w:r>
          </w:p>
        </w:tc>
        <w:tc>
          <w:tcPr>
            <w:tcW w:w="1285" w:type="dxa"/>
            <w:tcBorders>
              <w:top w:val="nil"/>
              <w:left w:val="nil"/>
              <w:bottom w:val="nil"/>
              <w:right w:val="nil"/>
            </w:tcBorders>
            <w:shd w:val="clear" w:color="auto" w:fill="auto"/>
            <w:hideMark/>
          </w:tcPr>
          <w:p w14:paraId="68690A2C" w14:textId="77777777" w:rsidR="004D73F3" w:rsidRPr="004D73F3" w:rsidRDefault="004D73F3" w:rsidP="004D73F3">
            <w:pPr>
              <w:rPr>
                <w:color w:val="000000"/>
              </w:rPr>
            </w:pPr>
          </w:p>
        </w:tc>
        <w:tc>
          <w:tcPr>
            <w:tcW w:w="1509" w:type="dxa"/>
            <w:tcBorders>
              <w:top w:val="nil"/>
              <w:left w:val="nil"/>
              <w:bottom w:val="nil"/>
              <w:right w:val="nil"/>
            </w:tcBorders>
            <w:shd w:val="clear" w:color="auto" w:fill="auto"/>
            <w:hideMark/>
          </w:tcPr>
          <w:p w14:paraId="20B8206A" w14:textId="77777777" w:rsidR="004D73F3" w:rsidRPr="004D73F3" w:rsidRDefault="004D73F3" w:rsidP="004D73F3">
            <w:pPr>
              <w:rPr>
                <w:color w:val="000000"/>
              </w:rPr>
            </w:pPr>
            <w:r w:rsidRPr="004D73F3">
              <w:rPr>
                <w:color w:val="000000"/>
              </w:rPr>
              <w:t xml:space="preserve">Counseling </w:t>
            </w:r>
          </w:p>
        </w:tc>
        <w:tc>
          <w:tcPr>
            <w:tcW w:w="1454" w:type="dxa"/>
            <w:tcBorders>
              <w:top w:val="nil"/>
              <w:left w:val="nil"/>
              <w:bottom w:val="nil"/>
              <w:right w:val="nil"/>
            </w:tcBorders>
            <w:shd w:val="clear" w:color="auto" w:fill="auto"/>
            <w:hideMark/>
          </w:tcPr>
          <w:p w14:paraId="52C04199" w14:textId="77777777" w:rsidR="004D73F3" w:rsidRPr="004D73F3" w:rsidRDefault="004D73F3" w:rsidP="004D73F3">
            <w:pPr>
              <w:rPr>
                <w:color w:val="000000"/>
              </w:rPr>
            </w:pPr>
            <w:r w:rsidRPr="004D73F3">
              <w:rPr>
                <w:color w:val="000000"/>
              </w:rPr>
              <w:t>Consulting</w:t>
            </w:r>
          </w:p>
        </w:tc>
        <w:tc>
          <w:tcPr>
            <w:tcW w:w="1267" w:type="dxa"/>
            <w:tcBorders>
              <w:top w:val="nil"/>
              <w:left w:val="nil"/>
              <w:bottom w:val="nil"/>
              <w:right w:val="nil"/>
            </w:tcBorders>
            <w:shd w:val="clear" w:color="auto" w:fill="auto"/>
            <w:hideMark/>
          </w:tcPr>
          <w:p w14:paraId="34A1622D" w14:textId="77777777" w:rsidR="004D73F3" w:rsidRPr="004D73F3" w:rsidRDefault="004D73F3" w:rsidP="004D73F3">
            <w:pPr>
              <w:rPr>
                <w:color w:val="000000"/>
              </w:rPr>
            </w:pPr>
            <w:r w:rsidRPr="004D73F3">
              <w:rPr>
                <w:color w:val="000000"/>
              </w:rPr>
              <w:t xml:space="preserve">Unified                       </w:t>
            </w:r>
          </w:p>
        </w:tc>
      </w:tr>
      <w:tr w:rsidR="004D73F3" w:rsidRPr="004D73F3" w14:paraId="3F3B0CF6" w14:textId="77777777" w:rsidTr="00227545">
        <w:trPr>
          <w:trHeight w:val="300"/>
        </w:trPr>
        <w:tc>
          <w:tcPr>
            <w:tcW w:w="1120" w:type="dxa"/>
            <w:tcBorders>
              <w:top w:val="nil"/>
              <w:left w:val="nil"/>
              <w:bottom w:val="nil"/>
              <w:right w:val="nil"/>
            </w:tcBorders>
            <w:shd w:val="clear" w:color="auto" w:fill="auto"/>
            <w:noWrap/>
            <w:vAlign w:val="bottom"/>
            <w:hideMark/>
          </w:tcPr>
          <w:p w14:paraId="6C03B8F3" w14:textId="77777777" w:rsidR="004D73F3" w:rsidRPr="004D73F3" w:rsidRDefault="004D73F3" w:rsidP="004D73F3">
            <w:pPr>
              <w:rPr>
                <w:color w:val="000000"/>
              </w:rPr>
            </w:pPr>
          </w:p>
        </w:tc>
        <w:tc>
          <w:tcPr>
            <w:tcW w:w="1420" w:type="dxa"/>
            <w:tcBorders>
              <w:top w:val="nil"/>
              <w:left w:val="nil"/>
              <w:bottom w:val="nil"/>
              <w:right w:val="nil"/>
            </w:tcBorders>
            <w:shd w:val="clear" w:color="auto" w:fill="auto"/>
            <w:vAlign w:val="bottom"/>
            <w:hideMark/>
          </w:tcPr>
          <w:p w14:paraId="65DB2BA0" w14:textId="77777777" w:rsidR="004D73F3" w:rsidRPr="004D73F3" w:rsidRDefault="004D73F3" w:rsidP="004D73F3">
            <w:pPr>
              <w:rPr>
                <w:color w:val="000000"/>
              </w:rPr>
            </w:pPr>
          </w:p>
        </w:tc>
        <w:tc>
          <w:tcPr>
            <w:tcW w:w="1500" w:type="dxa"/>
            <w:tcBorders>
              <w:top w:val="nil"/>
              <w:left w:val="nil"/>
              <w:bottom w:val="nil"/>
              <w:right w:val="nil"/>
            </w:tcBorders>
            <w:shd w:val="clear" w:color="auto" w:fill="auto"/>
            <w:vAlign w:val="bottom"/>
            <w:hideMark/>
          </w:tcPr>
          <w:p w14:paraId="242581F4" w14:textId="77777777" w:rsidR="004D73F3" w:rsidRPr="004D73F3" w:rsidRDefault="004D73F3" w:rsidP="004D73F3">
            <w:pPr>
              <w:rPr>
                <w:color w:val="000000"/>
              </w:rPr>
            </w:pPr>
          </w:p>
        </w:tc>
        <w:tc>
          <w:tcPr>
            <w:tcW w:w="1285" w:type="dxa"/>
            <w:tcBorders>
              <w:top w:val="nil"/>
              <w:left w:val="nil"/>
              <w:bottom w:val="nil"/>
              <w:right w:val="nil"/>
            </w:tcBorders>
            <w:shd w:val="clear" w:color="auto" w:fill="auto"/>
            <w:vAlign w:val="bottom"/>
            <w:hideMark/>
          </w:tcPr>
          <w:p w14:paraId="4DF72589" w14:textId="77777777" w:rsidR="004D73F3" w:rsidRPr="004D73F3" w:rsidRDefault="004D73F3" w:rsidP="004D73F3">
            <w:pPr>
              <w:rPr>
                <w:color w:val="000000"/>
              </w:rPr>
            </w:pPr>
          </w:p>
        </w:tc>
        <w:tc>
          <w:tcPr>
            <w:tcW w:w="1509" w:type="dxa"/>
            <w:tcBorders>
              <w:top w:val="nil"/>
              <w:left w:val="nil"/>
              <w:bottom w:val="nil"/>
              <w:right w:val="nil"/>
            </w:tcBorders>
            <w:shd w:val="clear" w:color="auto" w:fill="auto"/>
            <w:vAlign w:val="bottom"/>
            <w:hideMark/>
          </w:tcPr>
          <w:p w14:paraId="1D67E5F1" w14:textId="77777777" w:rsidR="004D73F3" w:rsidRPr="004D73F3" w:rsidRDefault="004D73F3" w:rsidP="004D73F3">
            <w:pPr>
              <w:rPr>
                <w:color w:val="000000"/>
              </w:rPr>
            </w:pPr>
          </w:p>
        </w:tc>
        <w:tc>
          <w:tcPr>
            <w:tcW w:w="1454" w:type="dxa"/>
            <w:tcBorders>
              <w:top w:val="nil"/>
              <w:left w:val="nil"/>
              <w:bottom w:val="nil"/>
              <w:right w:val="nil"/>
            </w:tcBorders>
            <w:shd w:val="clear" w:color="auto" w:fill="auto"/>
            <w:vAlign w:val="bottom"/>
            <w:hideMark/>
          </w:tcPr>
          <w:p w14:paraId="35ED1AFB" w14:textId="77777777" w:rsidR="004D73F3" w:rsidRPr="004D73F3" w:rsidRDefault="004D73F3" w:rsidP="004D73F3">
            <w:pPr>
              <w:rPr>
                <w:color w:val="000000"/>
              </w:rPr>
            </w:pPr>
            <w:r w:rsidRPr="004D73F3">
              <w:rPr>
                <w:color w:val="000000"/>
              </w:rPr>
              <w:t>Mentors</w:t>
            </w:r>
          </w:p>
        </w:tc>
        <w:tc>
          <w:tcPr>
            <w:tcW w:w="1267" w:type="dxa"/>
            <w:tcBorders>
              <w:top w:val="nil"/>
              <w:left w:val="nil"/>
              <w:bottom w:val="nil"/>
              <w:right w:val="nil"/>
            </w:tcBorders>
            <w:shd w:val="clear" w:color="auto" w:fill="auto"/>
            <w:vAlign w:val="bottom"/>
            <w:hideMark/>
          </w:tcPr>
          <w:p w14:paraId="6430CD26" w14:textId="77777777" w:rsidR="004D73F3" w:rsidRPr="004D73F3" w:rsidRDefault="004D73F3" w:rsidP="004D73F3">
            <w:pPr>
              <w:rPr>
                <w:color w:val="000000"/>
              </w:rPr>
            </w:pPr>
            <w:r w:rsidRPr="004D73F3">
              <w:rPr>
                <w:color w:val="000000"/>
              </w:rPr>
              <w:t>Flexible</w:t>
            </w:r>
          </w:p>
        </w:tc>
      </w:tr>
      <w:tr w:rsidR="004D73F3" w:rsidRPr="004D73F3" w14:paraId="26B88BC1" w14:textId="77777777" w:rsidTr="00227545">
        <w:trPr>
          <w:trHeight w:val="500"/>
        </w:trPr>
        <w:tc>
          <w:tcPr>
            <w:tcW w:w="1120" w:type="dxa"/>
            <w:tcBorders>
              <w:top w:val="nil"/>
              <w:left w:val="nil"/>
              <w:bottom w:val="single" w:sz="4" w:space="0" w:color="auto"/>
              <w:right w:val="nil"/>
            </w:tcBorders>
            <w:shd w:val="clear" w:color="auto" w:fill="auto"/>
            <w:noWrap/>
            <w:vAlign w:val="bottom"/>
            <w:hideMark/>
          </w:tcPr>
          <w:p w14:paraId="576D1142" w14:textId="77777777" w:rsidR="004D73F3" w:rsidRPr="004D73F3" w:rsidRDefault="004D73F3" w:rsidP="004D73F3">
            <w:pPr>
              <w:rPr>
                <w:color w:val="000000"/>
              </w:rPr>
            </w:pPr>
            <w:r w:rsidRPr="004D73F3">
              <w:rPr>
                <w:color w:val="000000"/>
              </w:rPr>
              <w:t> </w:t>
            </w:r>
          </w:p>
        </w:tc>
        <w:tc>
          <w:tcPr>
            <w:tcW w:w="1420" w:type="dxa"/>
            <w:tcBorders>
              <w:top w:val="nil"/>
              <w:left w:val="nil"/>
              <w:bottom w:val="single" w:sz="4" w:space="0" w:color="auto"/>
              <w:right w:val="nil"/>
            </w:tcBorders>
            <w:shd w:val="clear" w:color="auto" w:fill="auto"/>
            <w:vAlign w:val="bottom"/>
            <w:hideMark/>
          </w:tcPr>
          <w:p w14:paraId="0E3BED4B" w14:textId="77777777" w:rsidR="004D73F3" w:rsidRPr="004D73F3" w:rsidRDefault="004D73F3" w:rsidP="004D73F3">
            <w:pPr>
              <w:rPr>
                <w:color w:val="000000"/>
              </w:rPr>
            </w:pPr>
            <w:r w:rsidRPr="004D73F3">
              <w:rPr>
                <w:color w:val="000000"/>
              </w:rPr>
              <w:t> </w:t>
            </w:r>
          </w:p>
        </w:tc>
        <w:tc>
          <w:tcPr>
            <w:tcW w:w="1500" w:type="dxa"/>
            <w:tcBorders>
              <w:top w:val="nil"/>
              <w:left w:val="nil"/>
              <w:bottom w:val="single" w:sz="4" w:space="0" w:color="auto"/>
              <w:right w:val="nil"/>
            </w:tcBorders>
            <w:shd w:val="clear" w:color="auto" w:fill="auto"/>
            <w:vAlign w:val="bottom"/>
            <w:hideMark/>
          </w:tcPr>
          <w:p w14:paraId="2C0B0155" w14:textId="77777777" w:rsidR="004D73F3" w:rsidRPr="004D73F3" w:rsidRDefault="004D73F3" w:rsidP="004D73F3">
            <w:pPr>
              <w:rPr>
                <w:color w:val="000000"/>
              </w:rPr>
            </w:pPr>
            <w:r w:rsidRPr="004D73F3">
              <w:rPr>
                <w:color w:val="000000"/>
              </w:rPr>
              <w:t> </w:t>
            </w:r>
          </w:p>
        </w:tc>
        <w:tc>
          <w:tcPr>
            <w:tcW w:w="1285" w:type="dxa"/>
            <w:tcBorders>
              <w:top w:val="nil"/>
              <w:left w:val="nil"/>
              <w:bottom w:val="single" w:sz="4" w:space="0" w:color="auto"/>
              <w:right w:val="nil"/>
            </w:tcBorders>
            <w:shd w:val="clear" w:color="auto" w:fill="auto"/>
            <w:vAlign w:val="bottom"/>
            <w:hideMark/>
          </w:tcPr>
          <w:p w14:paraId="3D3EDE5D" w14:textId="77777777" w:rsidR="004D73F3" w:rsidRPr="004D73F3" w:rsidRDefault="004D73F3" w:rsidP="004D73F3">
            <w:pPr>
              <w:rPr>
                <w:color w:val="000000"/>
              </w:rPr>
            </w:pPr>
            <w:r w:rsidRPr="004D73F3">
              <w:rPr>
                <w:color w:val="000000"/>
              </w:rPr>
              <w:t> </w:t>
            </w:r>
          </w:p>
        </w:tc>
        <w:tc>
          <w:tcPr>
            <w:tcW w:w="1509" w:type="dxa"/>
            <w:tcBorders>
              <w:top w:val="nil"/>
              <w:left w:val="nil"/>
              <w:bottom w:val="single" w:sz="4" w:space="0" w:color="auto"/>
              <w:right w:val="nil"/>
            </w:tcBorders>
            <w:shd w:val="clear" w:color="auto" w:fill="auto"/>
            <w:vAlign w:val="bottom"/>
            <w:hideMark/>
          </w:tcPr>
          <w:p w14:paraId="2FE57060" w14:textId="77777777" w:rsidR="004D73F3" w:rsidRPr="004D73F3" w:rsidRDefault="004D73F3" w:rsidP="004D73F3">
            <w:pPr>
              <w:rPr>
                <w:color w:val="000000"/>
              </w:rPr>
            </w:pPr>
            <w:r w:rsidRPr="004D73F3">
              <w:rPr>
                <w:color w:val="000000"/>
              </w:rPr>
              <w:t> </w:t>
            </w:r>
          </w:p>
        </w:tc>
        <w:tc>
          <w:tcPr>
            <w:tcW w:w="1454" w:type="dxa"/>
            <w:tcBorders>
              <w:top w:val="nil"/>
              <w:left w:val="nil"/>
              <w:bottom w:val="single" w:sz="4" w:space="0" w:color="auto"/>
              <w:right w:val="nil"/>
            </w:tcBorders>
            <w:shd w:val="clear" w:color="auto" w:fill="auto"/>
            <w:vAlign w:val="bottom"/>
            <w:hideMark/>
          </w:tcPr>
          <w:p w14:paraId="1014DD82" w14:textId="77777777" w:rsidR="004D73F3" w:rsidRPr="004D73F3" w:rsidRDefault="004D73F3" w:rsidP="004D73F3">
            <w:pPr>
              <w:rPr>
                <w:color w:val="000000"/>
              </w:rPr>
            </w:pPr>
            <w:r w:rsidRPr="004D73F3">
              <w:rPr>
                <w:color w:val="000000"/>
              </w:rPr>
              <w:t>Learning</w:t>
            </w:r>
          </w:p>
        </w:tc>
        <w:tc>
          <w:tcPr>
            <w:tcW w:w="1267" w:type="dxa"/>
            <w:tcBorders>
              <w:top w:val="nil"/>
              <w:left w:val="nil"/>
              <w:bottom w:val="single" w:sz="4" w:space="0" w:color="auto"/>
              <w:right w:val="nil"/>
            </w:tcBorders>
            <w:shd w:val="clear" w:color="auto" w:fill="auto"/>
            <w:vAlign w:val="bottom"/>
            <w:hideMark/>
          </w:tcPr>
          <w:p w14:paraId="0B827469" w14:textId="77777777" w:rsidR="004D73F3" w:rsidRPr="004D73F3" w:rsidRDefault="004D73F3" w:rsidP="004D73F3">
            <w:pPr>
              <w:rPr>
                <w:color w:val="000000"/>
              </w:rPr>
            </w:pPr>
            <w:r w:rsidRPr="004D73F3">
              <w:rPr>
                <w:color w:val="000000"/>
              </w:rPr>
              <w:t> </w:t>
            </w:r>
          </w:p>
        </w:tc>
      </w:tr>
    </w:tbl>
    <w:p w14:paraId="02EB9735" w14:textId="77777777" w:rsidR="00B33FE6" w:rsidRPr="00B27CA9" w:rsidRDefault="00B33FE6" w:rsidP="00B33FE6">
      <w:pPr>
        <w:spacing w:line="480" w:lineRule="auto"/>
      </w:pPr>
    </w:p>
    <w:p w14:paraId="35D20647" w14:textId="77777777" w:rsidR="00D701C2" w:rsidRPr="00B27CA9" w:rsidRDefault="00944A95" w:rsidP="006E148B">
      <w:pPr>
        <w:spacing w:line="480" w:lineRule="auto"/>
        <w:jc w:val="center"/>
        <w:rPr>
          <w:b/>
        </w:rPr>
      </w:pPr>
      <w:r w:rsidRPr="00B27CA9">
        <w:rPr>
          <w:b/>
        </w:rPr>
        <w:t xml:space="preserve">Findings and </w:t>
      </w:r>
      <w:r w:rsidR="00DD4AB8" w:rsidRPr="00B27CA9">
        <w:rPr>
          <w:b/>
        </w:rPr>
        <w:t>Results</w:t>
      </w:r>
    </w:p>
    <w:p w14:paraId="5547A988" w14:textId="609CE75D" w:rsidR="00D544F4" w:rsidRPr="00B27CA9" w:rsidRDefault="006A1194" w:rsidP="00360EA6">
      <w:pPr>
        <w:spacing w:line="480" w:lineRule="auto"/>
      </w:pPr>
      <w:r w:rsidRPr="00B27CA9">
        <w:t xml:space="preserve"> </w:t>
      </w:r>
      <w:r w:rsidR="008F665E" w:rsidRPr="00B27CA9">
        <w:tab/>
      </w:r>
      <w:r w:rsidR="00F6542C" w:rsidRPr="00B27CA9">
        <w:t xml:space="preserve">The findings </w:t>
      </w:r>
      <w:r w:rsidR="00C74B1F" w:rsidRPr="00B27CA9">
        <w:t xml:space="preserve">presented here </w:t>
      </w:r>
      <w:r w:rsidR="00F6542C" w:rsidRPr="00B27CA9">
        <w:t xml:space="preserve">include </w:t>
      </w:r>
      <w:r w:rsidR="00835EAC" w:rsidRPr="00B27CA9">
        <w:t xml:space="preserve">the </w:t>
      </w:r>
      <w:r w:rsidR="00F6542C" w:rsidRPr="00B27CA9">
        <w:t>causal conditions, con</w:t>
      </w:r>
      <w:r w:rsidR="00835EAC" w:rsidRPr="00B27CA9">
        <w:t xml:space="preserve">texts, actions, </w:t>
      </w:r>
      <w:r w:rsidR="00F6542C" w:rsidRPr="00B27CA9">
        <w:t>intervening conditions and consequences t</w:t>
      </w:r>
      <w:r w:rsidR="00992EC3" w:rsidRPr="00B27CA9">
        <w:t>hat</w:t>
      </w:r>
      <w:r w:rsidR="006844D7" w:rsidRPr="00B27CA9">
        <w:t xml:space="preserve"> </w:t>
      </w:r>
      <w:r w:rsidR="00CF0A40" w:rsidRPr="00B27CA9">
        <w:t xml:space="preserve">shape </w:t>
      </w:r>
      <w:r w:rsidR="006844D7" w:rsidRPr="00B27CA9">
        <w:t>the phenomena of</w:t>
      </w:r>
      <w:r w:rsidR="00CF0A40" w:rsidRPr="00B27CA9">
        <w:t xml:space="preserve"> the development of </w:t>
      </w:r>
      <w:r w:rsidR="006844D7" w:rsidRPr="00B27CA9">
        <w:t>school counselor</w:t>
      </w:r>
      <w:r w:rsidR="00CF0A40" w:rsidRPr="00B27CA9">
        <w:t>s</w:t>
      </w:r>
      <w:r w:rsidR="00F6542C" w:rsidRPr="00B27CA9">
        <w:t xml:space="preserve">. </w:t>
      </w:r>
      <w:r w:rsidR="00E34B81" w:rsidRPr="00B27CA9">
        <w:t xml:space="preserve">The final </w:t>
      </w:r>
      <w:r w:rsidR="00121557" w:rsidRPr="00B27CA9">
        <w:t xml:space="preserve">selective coding </w:t>
      </w:r>
      <w:r w:rsidR="00E34B81" w:rsidRPr="00B27CA9">
        <w:t xml:space="preserve">analysis </w:t>
      </w:r>
      <w:r w:rsidR="00DA533B" w:rsidRPr="00B27CA9">
        <w:t xml:space="preserve">produced </w:t>
      </w:r>
      <w:r w:rsidR="00E34B81" w:rsidRPr="00B27CA9">
        <w:t xml:space="preserve">a shared “story” </w:t>
      </w:r>
      <w:r w:rsidR="00835EAC" w:rsidRPr="00B27CA9">
        <w:t xml:space="preserve">that contributed to the final </w:t>
      </w:r>
      <w:r w:rsidR="00757024" w:rsidRPr="00B27CA9">
        <w:t xml:space="preserve">model </w:t>
      </w:r>
      <w:r w:rsidR="00835EAC" w:rsidRPr="00B27CA9">
        <w:t>of school counselor development</w:t>
      </w:r>
      <w:r w:rsidR="00E34B81" w:rsidRPr="00B27CA9">
        <w:t xml:space="preserve">. </w:t>
      </w:r>
    </w:p>
    <w:p w14:paraId="393FBB25" w14:textId="2B142458" w:rsidR="00D544F4" w:rsidRPr="00B27CA9" w:rsidRDefault="00186DD3" w:rsidP="00547331">
      <w:pPr>
        <w:spacing w:line="480" w:lineRule="auto"/>
        <w:rPr>
          <w:b/>
        </w:rPr>
      </w:pPr>
      <w:r w:rsidRPr="00B27CA9">
        <w:rPr>
          <w:b/>
        </w:rPr>
        <w:t xml:space="preserve">Causal </w:t>
      </w:r>
      <w:r w:rsidR="00B57A01" w:rsidRPr="00B27CA9">
        <w:rPr>
          <w:b/>
        </w:rPr>
        <w:t xml:space="preserve">Conditions </w:t>
      </w:r>
      <w:r w:rsidR="006F1BA1" w:rsidRPr="00B27CA9">
        <w:rPr>
          <w:b/>
        </w:rPr>
        <w:t xml:space="preserve">in the Development of </w:t>
      </w:r>
      <w:r w:rsidRPr="00B27CA9">
        <w:rPr>
          <w:b/>
        </w:rPr>
        <w:t>School Counselor</w:t>
      </w:r>
      <w:r w:rsidR="006F1BA1" w:rsidRPr="00B27CA9">
        <w:rPr>
          <w:b/>
        </w:rPr>
        <w:t>s</w:t>
      </w:r>
      <w:r w:rsidRPr="00B27CA9">
        <w:rPr>
          <w:b/>
        </w:rPr>
        <w:t xml:space="preserve"> </w:t>
      </w:r>
    </w:p>
    <w:p w14:paraId="5CFB5421" w14:textId="717F86EB" w:rsidR="00D544F4" w:rsidRPr="00B27CA9" w:rsidRDefault="006F1BA1" w:rsidP="00757024">
      <w:pPr>
        <w:spacing w:line="480" w:lineRule="auto"/>
        <w:ind w:firstLine="720"/>
      </w:pPr>
      <w:r w:rsidRPr="00B27CA9">
        <w:t>G</w:t>
      </w:r>
      <w:r w:rsidR="00AA6BB3" w:rsidRPr="00B27CA9">
        <w:t xml:space="preserve">rounded theory </w:t>
      </w:r>
      <w:r w:rsidRPr="00B27CA9">
        <w:t xml:space="preserve">defines causal conditions </w:t>
      </w:r>
      <w:r w:rsidR="00AC4763" w:rsidRPr="00B27CA9">
        <w:t>as conditions that</w:t>
      </w:r>
      <w:r w:rsidR="00D544F4" w:rsidRPr="00B27CA9">
        <w:t xml:space="preserve"> influence or cause the phenomenon</w:t>
      </w:r>
      <w:r w:rsidR="00685B73" w:rsidRPr="00B27CA9">
        <w:t xml:space="preserve"> </w:t>
      </w:r>
      <w:r w:rsidR="00D544F4" w:rsidRPr="00B27CA9">
        <w:t xml:space="preserve">to occur (Creswell, 2007). Two overarching causal conditions emerged from the data: </w:t>
      </w:r>
      <w:r w:rsidRPr="00B27CA9">
        <w:t xml:space="preserve">the environment </w:t>
      </w:r>
      <w:r w:rsidR="000934EB" w:rsidRPr="00B27CA9">
        <w:t>in which school counselors</w:t>
      </w:r>
      <w:r w:rsidR="004D294E">
        <w:t>’</w:t>
      </w:r>
      <w:r w:rsidR="000934EB" w:rsidRPr="00B27CA9">
        <w:t xml:space="preserve"> work </w:t>
      </w:r>
      <w:r w:rsidRPr="00B27CA9">
        <w:t xml:space="preserve">and the </w:t>
      </w:r>
      <w:r w:rsidR="00757024" w:rsidRPr="00B27CA9">
        <w:t>school</w:t>
      </w:r>
      <w:r w:rsidR="0024205D" w:rsidRPr="00B27CA9">
        <w:t xml:space="preserve"> </w:t>
      </w:r>
      <w:r w:rsidRPr="00B27CA9">
        <w:t>counselors</w:t>
      </w:r>
      <w:r w:rsidR="00DA533B" w:rsidRPr="00B27CA9">
        <w:t>’</w:t>
      </w:r>
      <w:r w:rsidR="00A228D4" w:rsidRPr="00B27CA9">
        <w:t xml:space="preserve"> desire to help all students</w:t>
      </w:r>
      <w:r w:rsidR="00757024" w:rsidRPr="00B27CA9">
        <w:t xml:space="preserve">. </w:t>
      </w:r>
      <w:r w:rsidR="00D544F4" w:rsidRPr="00B27CA9">
        <w:t xml:space="preserve">These </w:t>
      </w:r>
      <w:r w:rsidR="00AC4763" w:rsidRPr="00B27CA9">
        <w:t xml:space="preserve">causal </w:t>
      </w:r>
      <w:r w:rsidR="00D544F4" w:rsidRPr="00B27CA9">
        <w:t xml:space="preserve">conditions </w:t>
      </w:r>
      <w:r w:rsidR="00AC4763" w:rsidRPr="00B27CA9">
        <w:t xml:space="preserve">influence </w:t>
      </w:r>
      <w:r w:rsidRPr="00B27CA9">
        <w:t xml:space="preserve">the development of the </w:t>
      </w:r>
      <w:r w:rsidR="00AC4763" w:rsidRPr="00B27CA9">
        <w:t xml:space="preserve">school counselor </w:t>
      </w:r>
      <w:r w:rsidRPr="00B27CA9">
        <w:t>both</w:t>
      </w:r>
      <w:r w:rsidR="00685B73" w:rsidRPr="00B27CA9">
        <w:t xml:space="preserve"> </w:t>
      </w:r>
      <w:r w:rsidRPr="00B27CA9">
        <w:t>externally and internally</w:t>
      </w:r>
      <w:r w:rsidR="00757024" w:rsidRPr="00B27CA9">
        <w:t>.</w:t>
      </w:r>
    </w:p>
    <w:p w14:paraId="51AD809A" w14:textId="1CE10C00" w:rsidR="00D544F4" w:rsidRPr="00287205" w:rsidRDefault="00186DD3" w:rsidP="00287205">
      <w:pPr>
        <w:spacing w:line="480" w:lineRule="auto"/>
        <w:ind w:firstLine="720"/>
        <w:rPr>
          <w:b/>
        </w:rPr>
      </w:pPr>
      <w:r w:rsidRPr="00B27CA9">
        <w:rPr>
          <w:b/>
        </w:rPr>
        <w:lastRenderedPageBreak/>
        <w:t>Environment</w:t>
      </w:r>
      <w:r w:rsidR="00547331" w:rsidRPr="00B27CA9">
        <w:rPr>
          <w:b/>
        </w:rPr>
        <w:t>.</w:t>
      </w:r>
      <w:r w:rsidR="00D544F4" w:rsidRPr="00B27CA9">
        <w:rPr>
          <w:b/>
        </w:rPr>
        <w:t xml:space="preserve"> </w:t>
      </w:r>
      <w:r w:rsidR="00A55B73" w:rsidRPr="00B27CA9">
        <w:t>One</w:t>
      </w:r>
      <w:r w:rsidR="00D544F4" w:rsidRPr="00B27CA9">
        <w:t xml:space="preserve"> causal condition that </w:t>
      </w:r>
      <w:r w:rsidR="0065086F" w:rsidRPr="00B27CA9">
        <w:t>influences</w:t>
      </w:r>
      <w:r w:rsidR="007D2BFF" w:rsidRPr="00B27CA9">
        <w:t xml:space="preserve"> the development of</w:t>
      </w:r>
      <w:r w:rsidR="0065086F" w:rsidRPr="00B27CA9">
        <w:t xml:space="preserve"> school counselor</w:t>
      </w:r>
      <w:r w:rsidR="007D2BFF" w:rsidRPr="00B27CA9">
        <w:t xml:space="preserve">s </w:t>
      </w:r>
      <w:r w:rsidR="00D544F4" w:rsidRPr="00B27CA9">
        <w:t>is the educational system itself. All participants</w:t>
      </w:r>
      <w:r w:rsidR="00C35053" w:rsidRPr="00B27CA9">
        <w:t>, from those in training to</w:t>
      </w:r>
      <w:r w:rsidR="0065086F" w:rsidRPr="00B27CA9">
        <w:t xml:space="preserve"> senior practitioner</w:t>
      </w:r>
      <w:r w:rsidR="00C35053" w:rsidRPr="00B27CA9">
        <w:t>s</w:t>
      </w:r>
      <w:r w:rsidR="0065086F" w:rsidRPr="00B27CA9">
        <w:t>,</w:t>
      </w:r>
      <w:r w:rsidR="00D544F4" w:rsidRPr="00B27CA9">
        <w:t xml:space="preserve"> mentioned that the school system would or does directly impact their work as </w:t>
      </w:r>
      <w:r w:rsidR="0065086F" w:rsidRPr="00B27CA9">
        <w:t>a school counselor</w:t>
      </w:r>
      <w:r w:rsidR="00D544F4" w:rsidRPr="00B27CA9">
        <w:t xml:space="preserve">. One participant stated, </w:t>
      </w:r>
      <w:r w:rsidR="00D544F4" w:rsidRPr="000E6F99">
        <w:t>“I think to be an effective school counselor you n</w:t>
      </w:r>
      <w:r w:rsidR="0065086F" w:rsidRPr="000E6F99">
        <w:t>eed to know how schools work…. It is important to be</w:t>
      </w:r>
      <w:r w:rsidR="00D544F4" w:rsidRPr="000E6F99">
        <w:t xml:space="preserve"> grounded in the educational system in order to be</w:t>
      </w:r>
      <w:r w:rsidR="00903968" w:rsidRPr="000E6F99">
        <w:t xml:space="preserve"> effective in what we do”</w:t>
      </w:r>
      <w:r w:rsidR="00E46B2A">
        <w:t xml:space="preserve"> </w:t>
      </w:r>
      <w:r w:rsidR="00E46B2A" w:rsidRPr="00B27CA9">
        <w:t xml:space="preserve">(ESC1). </w:t>
      </w:r>
      <w:r w:rsidR="00685B73" w:rsidRPr="00B27CA9">
        <w:t xml:space="preserve"> </w:t>
      </w:r>
      <w:r w:rsidR="00287205">
        <w:t>In addition</w:t>
      </w:r>
      <w:r w:rsidR="00D544F4" w:rsidRPr="00B27CA9">
        <w:t xml:space="preserve"> relationships </w:t>
      </w:r>
      <w:r w:rsidR="00D170C0" w:rsidRPr="00B27CA9">
        <w:t xml:space="preserve">with other </w:t>
      </w:r>
      <w:r w:rsidR="00287205">
        <w:t xml:space="preserve">school </w:t>
      </w:r>
      <w:r w:rsidR="00D170C0" w:rsidRPr="00B27CA9">
        <w:t xml:space="preserve">professionals </w:t>
      </w:r>
      <w:r w:rsidR="00D544F4" w:rsidRPr="00B27CA9">
        <w:t>must be fostered and developed.</w:t>
      </w:r>
      <w:r w:rsidR="00685B73" w:rsidRPr="00B27CA9">
        <w:t xml:space="preserve"> </w:t>
      </w:r>
      <w:r w:rsidR="00C35053" w:rsidRPr="00B27CA9">
        <w:t>On</w:t>
      </w:r>
      <w:r w:rsidR="00476910" w:rsidRPr="00B27CA9">
        <w:t>e</w:t>
      </w:r>
      <w:r w:rsidR="00C35053" w:rsidRPr="00B27CA9">
        <w:t xml:space="preserve"> partici</w:t>
      </w:r>
      <w:r w:rsidR="00791CA9" w:rsidRPr="00B27CA9">
        <w:t xml:space="preserve">pant summed this </w:t>
      </w:r>
      <w:r w:rsidR="00C35053" w:rsidRPr="00B27CA9">
        <w:t>up</w:t>
      </w:r>
      <w:r w:rsidR="00791CA9" w:rsidRPr="00B27CA9">
        <w:t xml:space="preserve"> by stating, “I have to work with teachers to see kids or do guidance</w:t>
      </w:r>
      <w:r w:rsidR="00476910" w:rsidRPr="00B27CA9">
        <w:t xml:space="preserve">. </w:t>
      </w:r>
      <w:r w:rsidR="00791CA9" w:rsidRPr="00B27CA9">
        <w:t>I can’t just pull a kid from class</w:t>
      </w:r>
      <w:r w:rsidR="00E46B2A" w:rsidRPr="00B27CA9">
        <w:t xml:space="preserve">” (NSC2). </w:t>
      </w:r>
      <w:r w:rsidR="00791CA9" w:rsidRPr="00B27CA9">
        <w:t xml:space="preserve"> </w:t>
      </w:r>
      <w:r w:rsidR="00D544F4" w:rsidRPr="00B27CA9">
        <w:t xml:space="preserve">Daily interactions with staff ranged from coordinating </w:t>
      </w:r>
      <w:r w:rsidR="00791CA9" w:rsidRPr="00B27CA9">
        <w:t>classroom</w:t>
      </w:r>
      <w:r w:rsidR="00835864" w:rsidRPr="00B27CA9">
        <w:t>-</w:t>
      </w:r>
      <w:r w:rsidR="00791CA9" w:rsidRPr="00B27CA9">
        <w:t>based counseling</w:t>
      </w:r>
      <w:r w:rsidR="00D544F4" w:rsidRPr="00B27CA9">
        <w:t xml:space="preserve"> lessons to finding time for groups or </w:t>
      </w:r>
      <w:r w:rsidR="00476910" w:rsidRPr="00B27CA9">
        <w:t xml:space="preserve">for talking with </w:t>
      </w:r>
      <w:r w:rsidR="00791CA9" w:rsidRPr="00B27CA9">
        <w:t>students</w:t>
      </w:r>
      <w:r w:rsidR="00D544F4" w:rsidRPr="00B27CA9">
        <w:t xml:space="preserve"> about credit recovery. </w:t>
      </w:r>
    </w:p>
    <w:p w14:paraId="082B66BF" w14:textId="355DFDAF" w:rsidR="00D544F4" w:rsidRPr="00B27CA9" w:rsidRDefault="00D544F4" w:rsidP="00BB4350">
      <w:pPr>
        <w:pStyle w:val="CommentText"/>
        <w:spacing w:line="480" w:lineRule="auto"/>
        <w:ind w:firstLine="720"/>
      </w:pPr>
      <w:r w:rsidRPr="00B27CA9">
        <w:rPr>
          <w:color w:val="000000"/>
          <w:sz w:val="24"/>
          <w:szCs w:val="24"/>
        </w:rPr>
        <w:t xml:space="preserve">The impact of the environment as a causal condition is further evidenced </w:t>
      </w:r>
      <w:r w:rsidR="008C7A03" w:rsidRPr="00B27CA9">
        <w:rPr>
          <w:color w:val="000000"/>
          <w:sz w:val="24"/>
          <w:szCs w:val="24"/>
        </w:rPr>
        <w:t xml:space="preserve">by </w:t>
      </w:r>
      <w:r w:rsidR="00791CA9" w:rsidRPr="00B27CA9">
        <w:rPr>
          <w:color w:val="000000"/>
          <w:sz w:val="24"/>
          <w:szCs w:val="24"/>
        </w:rPr>
        <w:t xml:space="preserve">how school counselors </w:t>
      </w:r>
      <w:r w:rsidR="00835864" w:rsidRPr="00B27CA9">
        <w:rPr>
          <w:color w:val="000000"/>
          <w:sz w:val="24"/>
          <w:szCs w:val="24"/>
        </w:rPr>
        <w:t xml:space="preserve">select </w:t>
      </w:r>
      <w:r w:rsidR="00791CA9" w:rsidRPr="00B27CA9">
        <w:rPr>
          <w:color w:val="000000"/>
          <w:sz w:val="24"/>
          <w:szCs w:val="24"/>
        </w:rPr>
        <w:t>and</w:t>
      </w:r>
      <w:r w:rsidR="008C7A03" w:rsidRPr="00B27CA9">
        <w:rPr>
          <w:color w:val="000000"/>
          <w:sz w:val="24"/>
          <w:szCs w:val="24"/>
        </w:rPr>
        <w:t>/or</w:t>
      </w:r>
      <w:r w:rsidR="00791CA9" w:rsidRPr="00B27CA9">
        <w:rPr>
          <w:color w:val="000000"/>
          <w:sz w:val="24"/>
          <w:szCs w:val="24"/>
        </w:rPr>
        <w:t xml:space="preserve"> </w:t>
      </w:r>
      <w:r w:rsidR="00835864" w:rsidRPr="00B27CA9">
        <w:rPr>
          <w:color w:val="000000"/>
          <w:sz w:val="24"/>
          <w:szCs w:val="24"/>
        </w:rPr>
        <w:t xml:space="preserve">use </w:t>
      </w:r>
      <w:r w:rsidRPr="00B27CA9">
        <w:rPr>
          <w:color w:val="000000"/>
          <w:sz w:val="24"/>
          <w:szCs w:val="24"/>
        </w:rPr>
        <w:t>counseling theories</w:t>
      </w:r>
      <w:r w:rsidR="00536DD6" w:rsidRPr="00B27CA9">
        <w:rPr>
          <w:color w:val="000000"/>
          <w:sz w:val="24"/>
          <w:szCs w:val="24"/>
        </w:rPr>
        <w:t xml:space="preserve"> in their work</w:t>
      </w:r>
      <w:r w:rsidRPr="00B27CA9">
        <w:rPr>
          <w:color w:val="000000"/>
          <w:sz w:val="24"/>
          <w:szCs w:val="24"/>
        </w:rPr>
        <w:t xml:space="preserve">. Participants spoke about theories </w:t>
      </w:r>
      <w:r w:rsidR="00536DD6" w:rsidRPr="00B27CA9">
        <w:rPr>
          <w:color w:val="000000"/>
          <w:sz w:val="24"/>
          <w:szCs w:val="24"/>
        </w:rPr>
        <w:t xml:space="preserve">according </w:t>
      </w:r>
      <w:r w:rsidR="000934EB" w:rsidRPr="00B27CA9">
        <w:rPr>
          <w:color w:val="000000"/>
          <w:sz w:val="24"/>
          <w:szCs w:val="24"/>
        </w:rPr>
        <w:t>to how these theories worked withi</w:t>
      </w:r>
      <w:r w:rsidR="00D44079" w:rsidRPr="00B27CA9">
        <w:rPr>
          <w:color w:val="000000"/>
          <w:sz w:val="24"/>
          <w:szCs w:val="24"/>
        </w:rPr>
        <w:t>n the expectations of</w:t>
      </w:r>
      <w:r w:rsidR="00536DD6" w:rsidRPr="00B27CA9">
        <w:rPr>
          <w:color w:val="000000"/>
          <w:sz w:val="24"/>
          <w:szCs w:val="24"/>
        </w:rPr>
        <w:t xml:space="preserve"> </w:t>
      </w:r>
      <w:r w:rsidR="00791CA9" w:rsidRPr="00B27CA9">
        <w:rPr>
          <w:color w:val="000000"/>
          <w:sz w:val="24"/>
          <w:szCs w:val="24"/>
        </w:rPr>
        <w:t>school system</w:t>
      </w:r>
      <w:r w:rsidR="00536DD6" w:rsidRPr="00B27CA9">
        <w:rPr>
          <w:color w:val="000000"/>
          <w:sz w:val="24"/>
          <w:szCs w:val="24"/>
        </w:rPr>
        <w:t>s</w:t>
      </w:r>
      <w:r w:rsidRPr="00B27CA9">
        <w:rPr>
          <w:color w:val="000000"/>
          <w:sz w:val="24"/>
          <w:szCs w:val="24"/>
        </w:rPr>
        <w:t xml:space="preserve">. </w:t>
      </w:r>
      <w:r w:rsidR="00E11110" w:rsidRPr="00B27CA9">
        <w:rPr>
          <w:sz w:val="24"/>
          <w:szCs w:val="24"/>
        </w:rPr>
        <w:t>One participa</w:t>
      </w:r>
      <w:r w:rsidR="00E11110" w:rsidRPr="00FB61C5">
        <w:rPr>
          <w:sz w:val="24"/>
          <w:szCs w:val="24"/>
          <w:highlight w:val="yellow"/>
        </w:rPr>
        <w:t>nt</w:t>
      </w:r>
      <w:r w:rsidR="00791380" w:rsidRPr="00B27CA9">
        <w:rPr>
          <w:sz w:val="24"/>
          <w:szCs w:val="24"/>
        </w:rPr>
        <w:t xml:space="preserve"> </w:t>
      </w:r>
      <w:r w:rsidR="001256A5">
        <w:rPr>
          <w:sz w:val="24"/>
          <w:szCs w:val="24"/>
        </w:rPr>
        <w:t>stated,</w:t>
      </w:r>
      <w:r w:rsidR="00CB6D77" w:rsidRPr="00B27CA9">
        <w:rPr>
          <w:sz w:val="24"/>
          <w:szCs w:val="24"/>
        </w:rPr>
        <w:t xml:space="preserve"> </w:t>
      </w:r>
      <w:r w:rsidR="00E11110" w:rsidRPr="00B27CA9">
        <w:rPr>
          <w:sz w:val="24"/>
          <w:szCs w:val="24"/>
        </w:rPr>
        <w:t xml:space="preserve">“I like Adlerian because I think it works </w:t>
      </w:r>
      <w:r w:rsidR="00893169" w:rsidRPr="00B27CA9">
        <w:rPr>
          <w:sz w:val="24"/>
          <w:szCs w:val="24"/>
        </w:rPr>
        <w:t>[</w:t>
      </w:r>
      <w:r w:rsidR="008C7A03" w:rsidRPr="00B27CA9">
        <w:rPr>
          <w:sz w:val="24"/>
          <w:szCs w:val="24"/>
        </w:rPr>
        <w:t>well</w:t>
      </w:r>
      <w:r w:rsidR="00893169" w:rsidRPr="00B27CA9">
        <w:rPr>
          <w:sz w:val="24"/>
          <w:szCs w:val="24"/>
        </w:rPr>
        <w:t>]</w:t>
      </w:r>
      <w:r w:rsidR="001256A5">
        <w:rPr>
          <w:sz w:val="24"/>
          <w:szCs w:val="24"/>
        </w:rPr>
        <w:t xml:space="preserve"> in the school system</w:t>
      </w:r>
      <w:r w:rsidR="00E46B2A" w:rsidRPr="00B27CA9">
        <w:rPr>
          <w:sz w:val="24"/>
          <w:szCs w:val="24"/>
        </w:rPr>
        <w:t xml:space="preserve">” (BSC1). </w:t>
      </w:r>
      <w:r w:rsidR="00E11110" w:rsidRPr="00B27CA9">
        <w:rPr>
          <w:sz w:val="24"/>
          <w:szCs w:val="24"/>
        </w:rPr>
        <w:t xml:space="preserve"> Later she added, “</w:t>
      </w:r>
      <w:r w:rsidR="00476910" w:rsidRPr="00B27CA9">
        <w:rPr>
          <w:sz w:val="24"/>
          <w:szCs w:val="24"/>
        </w:rPr>
        <w:t>B</w:t>
      </w:r>
      <w:r w:rsidR="00E11110" w:rsidRPr="00B27CA9">
        <w:rPr>
          <w:sz w:val="24"/>
          <w:szCs w:val="24"/>
        </w:rPr>
        <w:t>ut my site supervisor says I’ll end up using things like solution</w:t>
      </w:r>
      <w:r w:rsidR="00D57BAC" w:rsidRPr="00B27CA9">
        <w:rPr>
          <w:sz w:val="24"/>
          <w:szCs w:val="24"/>
        </w:rPr>
        <w:t>-</w:t>
      </w:r>
      <w:r w:rsidR="00E11110" w:rsidRPr="00B27CA9">
        <w:rPr>
          <w:sz w:val="24"/>
          <w:szCs w:val="24"/>
        </w:rPr>
        <w:t>focused the majority of the time. So it [Adlerian] sounds good, but this is the real world.”</w:t>
      </w:r>
      <w:r w:rsidR="00685B73" w:rsidRPr="00B27CA9">
        <w:rPr>
          <w:sz w:val="24"/>
          <w:szCs w:val="24"/>
        </w:rPr>
        <w:t xml:space="preserve"> </w:t>
      </w:r>
    </w:p>
    <w:p w14:paraId="041155DA" w14:textId="2B4DA449" w:rsidR="00D544F4" w:rsidRPr="00B27CA9" w:rsidRDefault="0041578A" w:rsidP="0041578A">
      <w:pPr>
        <w:spacing w:line="480" w:lineRule="auto"/>
        <w:ind w:firstLine="720"/>
      </w:pPr>
      <w:r w:rsidRPr="00B27CA9">
        <w:t xml:space="preserve">The </w:t>
      </w:r>
      <w:r w:rsidR="00D544F4" w:rsidRPr="00B27CA9">
        <w:t>environment</w:t>
      </w:r>
      <w:r w:rsidR="00A228D4" w:rsidRPr="00B27CA9">
        <w:t>al influence</w:t>
      </w:r>
      <w:r w:rsidR="00D544F4" w:rsidRPr="00B27CA9">
        <w:t xml:space="preserve"> on </w:t>
      </w:r>
      <w:r w:rsidR="008C7A03" w:rsidRPr="00B27CA9">
        <w:t xml:space="preserve">the </w:t>
      </w:r>
      <w:r w:rsidR="00D544F4" w:rsidRPr="00B27CA9">
        <w:t xml:space="preserve">development </w:t>
      </w:r>
      <w:r w:rsidR="00316852">
        <w:t xml:space="preserve">of </w:t>
      </w:r>
      <w:r w:rsidR="008C7A03" w:rsidRPr="00B27CA9">
        <w:t>school counselor</w:t>
      </w:r>
      <w:r w:rsidR="00316852">
        <w:t>s</w:t>
      </w:r>
      <w:r w:rsidRPr="00B27CA9">
        <w:t xml:space="preserve"> is </w:t>
      </w:r>
      <w:r w:rsidR="008C7A03" w:rsidRPr="00B27CA9">
        <w:t xml:space="preserve">further </w:t>
      </w:r>
      <w:r w:rsidRPr="00B27CA9">
        <w:t xml:space="preserve">evidenced </w:t>
      </w:r>
      <w:r w:rsidR="00A228D4" w:rsidRPr="00B27CA9">
        <w:t xml:space="preserve">by the </w:t>
      </w:r>
      <w:r w:rsidR="00D57BAC" w:rsidRPr="00B27CA9">
        <w:t xml:space="preserve">fact that the </w:t>
      </w:r>
      <w:r w:rsidR="00A228D4" w:rsidRPr="00B27CA9">
        <w:t>participants</w:t>
      </w:r>
      <w:r w:rsidR="00D57BAC" w:rsidRPr="00B27CA9">
        <w:t xml:space="preserve"> did not</w:t>
      </w:r>
      <w:r w:rsidR="00D544F4" w:rsidRPr="00B27CA9">
        <w:t xml:space="preserve"> focus </w:t>
      </w:r>
      <w:r w:rsidR="009850AB" w:rsidRPr="00B27CA9">
        <w:t xml:space="preserve">exclusively on </w:t>
      </w:r>
      <w:r w:rsidR="00D544F4" w:rsidRPr="00B27CA9">
        <w:t xml:space="preserve">the individual student but </w:t>
      </w:r>
      <w:r w:rsidR="00A228D4" w:rsidRPr="00B27CA9">
        <w:t>simultaneous</w:t>
      </w:r>
      <w:r w:rsidR="00D57BAC" w:rsidRPr="00B27CA9">
        <w:t>ly</w:t>
      </w:r>
      <w:r w:rsidRPr="00B27CA9">
        <w:t xml:space="preserve"> </w:t>
      </w:r>
      <w:r w:rsidR="00D57BAC" w:rsidRPr="00B27CA9">
        <w:t xml:space="preserve">they focused </w:t>
      </w:r>
      <w:r w:rsidRPr="00B27CA9">
        <w:t xml:space="preserve">on </w:t>
      </w:r>
      <w:r w:rsidR="00D544F4" w:rsidRPr="00B27CA9">
        <w:t>the campus</w:t>
      </w:r>
      <w:r w:rsidRPr="00B27CA9">
        <w:t xml:space="preserve"> as a whole</w:t>
      </w:r>
      <w:r w:rsidR="00D544F4" w:rsidRPr="00B27CA9">
        <w:t>. Multiple participants used the analogy of tending to an entire forest while</w:t>
      </w:r>
      <w:r w:rsidR="009850AB" w:rsidRPr="00B27CA9">
        <w:t xml:space="preserve"> attempting to </w:t>
      </w:r>
      <w:r w:rsidR="00D544F4" w:rsidRPr="00B27CA9">
        <w:t>not los</w:t>
      </w:r>
      <w:r w:rsidR="00CB10E6" w:rsidRPr="00B27CA9">
        <w:t>e</w:t>
      </w:r>
      <w:r w:rsidR="00D5594F">
        <w:t xml:space="preserve"> sight of the individual trees</w:t>
      </w:r>
      <w:r w:rsidR="00E46B2A">
        <w:t xml:space="preserve"> </w:t>
      </w:r>
      <w:r w:rsidR="00E46B2A" w:rsidRPr="00B27CA9">
        <w:t>(ESC1, ESC2, SSC2)</w:t>
      </w:r>
      <w:r w:rsidR="00D5594F">
        <w:t>.</w:t>
      </w:r>
      <w:r w:rsidR="00685B73" w:rsidRPr="00B27CA9">
        <w:t xml:space="preserve"> </w:t>
      </w:r>
      <w:r w:rsidR="001E7811" w:rsidRPr="00B27CA9">
        <w:t>While they were concerned about the individual student, they were also acutely aware of their responsibility to the entire school.</w:t>
      </w:r>
    </w:p>
    <w:p w14:paraId="281742F8" w14:textId="59BFA924" w:rsidR="00D544F4" w:rsidRPr="00B27CA9" w:rsidRDefault="00D544F4" w:rsidP="00D544F4">
      <w:pPr>
        <w:spacing w:line="480" w:lineRule="auto"/>
        <w:ind w:firstLine="720"/>
      </w:pPr>
      <w:r w:rsidRPr="00B27CA9">
        <w:lastRenderedPageBreak/>
        <w:t>The final evidence that emerged from the data concerning the environment as a causal condition</w:t>
      </w:r>
      <w:r w:rsidR="00CB10E6" w:rsidRPr="00B27CA9">
        <w:t xml:space="preserve"> was that </w:t>
      </w:r>
      <w:r w:rsidRPr="00B27CA9">
        <w:t>the participant</w:t>
      </w:r>
      <w:r w:rsidR="00CB10E6" w:rsidRPr="00B27CA9">
        <w:t>s</w:t>
      </w:r>
      <w:r w:rsidR="00685B73" w:rsidRPr="00B27CA9">
        <w:t xml:space="preserve"> </w:t>
      </w:r>
      <w:r w:rsidR="003D3999" w:rsidRPr="00B27CA9">
        <w:t>adopt</w:t>
      </w:r>
      <w:r w:rsidR="00CB10E6" w:rsidRPr="00B27CA9">
        <w:t>ed</w:t>
      </w:r>
      <w:r w:rsidR="003D3999" w:rsidRPr="00B27CA9">
        <w:t xml:space="preserve"> educational</w:t>
      </w:r>
      <w:r w:rsidRPr="00B27CA9">
        <w:t xml:space="preserve"> language.</w:t>
      </w:r>
      <w:r w:rsidR="00685B73" w:rsidRPr="00B27CA9">
        <w:t xml:space="preserve"> </w:t>
      </w:r>
      <w:r w:rsidRPr="00B27CA9">
        <w:t xml:space="preserve">Not only did participants continually use </w:t>
      </w:r>
      <w:r w:rsidR="00CB10E6" w:rsidRPr="00B27CA9">
        <w:t xml:space="preserve">the language of professional educators </w:t>
      </w:r>
      <w:r w:rsidRPr="00B27CA9">
        <w:t>such as</w:t>
      </w:r>
      <w:r w:rsidR="00CB10E6" w:rsidRPr="00B27CA9">
        <w:t xml:space="preserve"> “</w:t>
      </w:r>
      <w:r w:rsidRPr="00B27CA9">
        <w:t>adequate yearly progress (AYP),</w:t>
      </w:r>
      <w:r w:rsidR="00CB10E6" w:rsidRPr="00B27CA9">
        <w:t>”</w:t>
      </w:r>
      <w:r w:rsidR="00685B73" w:rsidRPr="00B27CA9">
        <w:t xml:space="preserve"> </w:t>
      </w:r>
      <w:r w:rsidR="00CB10E6" w:rsidRPr="00B27CA9">
        <w:t>“</w:t>
      </w:r>
      <w:r w:rsidRPr="00B27CA9">
        <w:t>no child left behind (NCLB),</w:t>
      </w:r>
      <w:r w:rsidR="00CB10E6" w:rsidRPr="00B27CA9">
        <w:t>”</w:t>
      </w:r>
      <w:r w:rsidR="00685B73" w:rsidRPr="00B27CA9">
        <w:t xml:space="preserve"> </w:t>
      </w:r>
      <w:r w:rsidR="00CB10E6" w:rsidRPr="00B27CA9">
        <w:t>“</w:t>
      </w:r>
      <w:r w:rsidRPr="00B27CA9">
        <w:t>graduation rates,</w:t>
      </w:r>
      <w:r w:rsidR="00CB10E6" w:rsidRPr="00B27CA9">
        <w:t>”</w:t>
      </w:r>
      <w:r w:rsidRPr="00B27CA9">
        <w:t xml:space="preserve"> </w:t>
      </w:r>
      <w:r w:rsidR="00CB10E6" w:rsidRPr="00B27CA9">
        <w:t>“</w:t>
      </w:r>
      <w:r w:rsidRPr="00B27CA9">
        <w:t>504’s</w:t>
      </w:r>
      <w:r w:rsidR="00CB10E6" w:rsidRPr="00B27CA9">
        <w:t>”</w:t>
      </w:r>
      <w:r w:rsidRPr="00B27CA9">
        <w:t xml:space="preserve"> and </w:t>
      </w:r>
      <w:r w:rsidR="00CB10E6" w:rsidRPr="00B27CA9">
        <w:t>“</w:t>
      </w:r>
      <w:r w:rsidRPr="00B27CA9">
        <w:t>school reform</w:t>
      </w:r>
      <w:r w:rsidR="00CB10E6" w:rsidRPr="00B27CA9">
        <w:t>”</w:t>
      </w:r>
      <w:r w:rsidRPr="00B27CA9">
        <w:t xml:space="preserve"> but more </w:t>
      </w:r>
      <w:r w:rsidR="00782AEF" w:rsidRPr="00B27CA9">
        <w:t>significantly</w:t>
      </w:r>
      <w:r w:rsidRPr="00B27CA9">
        <w:t xml:space="preserve"> the word </w:t>
      </w:r>
      <w:r w:rsidRPr="00B27CA9">
        <w:rPr>
          <w:i/>
        </w:rPr>
        <w:t>student</w:t>
      </w:r>
      <w:r w:rsidRPr="00B27CA9">
        <w:t xml:space="preserve"> replaced the word </w:t>
      </w:r>
      <w:r w:rsidRPr="00B27CA9">
        <w:rPr>
          <w:i/>
        </w:rPr>
        <w:t>client</w:t>
      </w:r>
      <w:r w:rsidRPr="00B27CA9">
        <w:t>.</w:t>
      </w:r>
      <w:r w:rsidR="00685B73" w:rsidRPr="00B27CA9">
        <w:t xml:space="preserve"> </w:t>
      </w:r>
      <w:r w:rsidRPr="00B27CA9">
        <w:t>One participant clearly summed u</w:t>
      </w:r>
      <w:r w:rsidR="003D3999" w:rsidRPr="00B27CA9">
        <w:t>p the influence of the education</w:t>
      </w:r>
      <w:r w:rsidR="00D91CE7" w:rsidRPr="00B27CA9">
        <w:t>al</w:t>
      </w:r>
      <w:r w:rsidR="003D3999" w:rsidRPr="00B27CA9">
        <w:t xml:space="preserve"> setting by </w:t>
      </w:r>
      <w:r w:rsidRPr="00B27CA9">
        <w:t>s</w:t>
      </w:r>
      <w:r w:rsidR="003D3999" w:rsidRPr="00B27CA9">
        <w:t>tat</w:t>
      </w:r>
      <w:r w:rsidRPr="00B27CA9">
        <w:t xml:space="preserve">ing he was “uncomfortable using the word </w:t>
      </w:r>
      <w:r w:rsidR="00CB10E6" w:rsidRPr="00B27CA9">
        <w:t>‘</w:t>
      </w:r>
      <w:r w:rsidRPr="00B27CA9">
        <w:t>client</w:t>
      </w:r>
      <w:r w:rsidR="00CB10E6" w:rsidRPr="00B27CA9">
        <w:t>’</w:t>
      </w:r>
      <w:r w:rsidRPr="00B27CA9">
        <w:t xml:space="preserve"> to refer to students because I don’t see them as clients</w:t>
      </w:r>
      <w:r w:rsidR="00E46B2A" w:rsidRPr="00B27CA9">
        <w:t xml:space="preserve">” (ESC1). </w:t>
      </w:r>
      <w:r w:rsidRPr="00B27CA9">
        <w:t xml:space="preserve"> </w:t>
      </w:r>
    </w:p>
    <w:p w14:paraId="1F70F578" w14:textId="46909AB1" w:rsidR="00D544F4" w:rsidRPr="000D7E8A" w:rsidRDefault="00757024" w:rsidP="000D7E8A">
      <w:pPr>
        <w:spacing w:line="480" w:lineRule="auto"/>
        <w:ind w:firstLine="720"/>
        <w:rPr>
          <w:b/>
        </w:rPr>
      </w:pPr>
      <w:r w:rsidRPr="00B27CA9">
        <w:rPr>
          <w:b/>
        </w:rPr>
        <w:t xml:space="preserve">Desire to Help All Students. </w:t>
      </w:r>
      <w:r w:rsidRPr="00B27CA9">
        <w:t>The second causal condition is a drive to meet the personal/social needs of all students. All participants in this study spoke passionately about their desire to help not just many students but all students. One experienced participant summed this up by saying, “I was going to fix everybody and change the wor</w:t>
      </w:r>
      <w:r w:rsidR="000D7E8A">
        <w:t>ld</w:t>
      </w:r>
      <w:r w:rsidR="00E46B2A" w:rsidRPr="00B27CA9">
        <w:t xml:space="preserve">” (ESC2). </w:t>
      </w:r>
      <w:r w:rsidR="000D7E8A">
        <w:t xml:space="preserve"> </w:t>
      </w:r>
      <w:r w:rsidRPr="00B27CA9">
        <w:t xml:space="preserve">Participants communicated </w:t>
      </w:r>
      <w:r w:rsidR="00720AA2" w:rsidRPr="00B27CA9">
        <w:t>that they strongly believed</w:t>
      </w:r>
      <w:r w:rsidRPr="00B27CA9">
        <w:t xml:space="preserve"> that school counselors can make and do make large-scale, meaningful impact on the students’ lives. </w:t>
      </w:r>
      <w:r w:rsidR="00D544F4" w:rsidRPr="00B27CA9">
        <w:t xml:space="preserve">Both the </w:t>
      </w:r>
      <w:r w:rsidR="00E1676F" w:rsidRPr="00B27CA9">
        <w:t xml:space="preserve">desire to help all students </w:t>
      </w:r>
      <w:r w:rsidR="00CB10E6" w:rsidRPr="00B27CA9">
        <w:t xml:space="preserve">and </w:t>
      </w:r>
      <w:r w:rsidR="00D544F4" w:rsidRPr="00B27CA9">
        <w:t>the environment itself</w:t>
      </w:r>
      <w:r w:rsidR="00685B73" w:rsidRPr="00B27CA9">
        <w:t xml:space="preserve"> </w:t>
      </w:r>
      <w:r w:rsidR="00400EAA" w:rsidRPr="00B27CA9">
        <w:t xml:space="preserve">are causal conditions that </w:t>
      </w:r>
      <w:r w:rsidR="00E1676F" w:rsidRPr="00B27CA9">
        <w:t>influence the</w:t>
      </w:r>
      <w:r w:rsidR="00D544F4" w:rsidRPr="00B27CA9">
        <w:t xml:space="preserve"> development</w:t>
      </w:r>
      <w:r w:rsidR="00E1676F" w:rsidRPr="00B27CA9">
        <w:t xml:space="preserve"> of school counselors</w:t>
      </w:r>
      <w:r w:rsidR="00D544F4" w:rsidRPr="00B27CA9">
        <w:t xml:space="preserve">. </w:t>
      </w:r>
    </w:p>
    <w:p w14:paraId="4B85BA1C" w14:textId="77777777" w:rsidR="00D544F4" w:rsidRPr="00B27CA9" w:rsidRDefault="00715526" w:rsidP="00547331">
      <w:pPr>
        <w:spacing w:line="480" w:lineRule="auto"/>
        <w:rPr>
          <w:b/>
        </w:rPr>
      </w:pPr>
      <w:r w:rsidRPr="00B27CA9">
        <w:rPr>
          <w:b/>
        </w:rPr>
        <w:t>Core Phenomenon of School Counselor Development</w:t>
      </w:r>
    </w:p>
    <w:p w14:paraId="4EC528EA" w14:textId="7367772D" w:rsidR="001B120E" w:rsidRPr="00B27CA9" w:rsidRDefault="00D544F4" w:rsidP="00CA7888">
      <w:pPr>
        <w:spacing w:line="480" w:lineRule="auto"/>
        <w:ind w:firstLine="720"/>
      </w:pPr>
      <w:r w:rsidRPr="00B27CA9">
        <w:t xml:space="preserve">The core </w:t>
      </w:r>
      <w:r w:rsidR="00E1676F" w:rsidRPr="00B27CA9">
        <w:t>phenomenon</w:t>
      </w:r>
      <w:r w:rsidR="00AA6BB3" w:rsidRPr="00B27CA9">
        <w:t xml:space="preserve"> in grounded theory</w:t>
      </w:r>
      <w:r w:rsidR="00E1676F" w:rsidRPr="00B27CA9">
        <w:t xml:space="preserve"> is </w:t>
      </w:r>
      <w:r w:rsidR="00AA6BB3" w:rsidRPr="00B27CA9">
        <w:t>identifying what is</w:t>
      </w:r>
      <w:r w:rsidRPr="00B27CA9">
        <w:t xml:space="preserve"> central to the process being studied (Creswell, 2007)</w:t>
      </w:r>
      <w:r w:rsidR="00E1676F" w:rsidRPr="00B27CA9">
        <w:t xml:space="preserve">. </w:t>
      </w:r>
      <w:r w:rsidR="00720AA2" w:rsidRPr="00B27CA9">
        <w:t>In this research t</w:t>
      </w:r>
      <w:r w:rsidR="00BB4350" w:rsidRPr="00B27CA9">
        <w:t xml:space="preserve">he development of school counselors is </w:t>
      </w:r>
      <w:r w:rsidR="00303B74" w:rsidRPr="00B27CA9">
        <w:t xml:space="preserve">the </w:t>
      </w:r>
      <w:r w:rsidR="00E1676F" w:rsidRPr="00B27CA9">
        <w:t>core phenomenon</w:t>
      </w:r>
      <w:r w:rsidR="00720AA2" w:rsidRPr="00B27CA9">
        <w:t>.</w:t>
      </w:r>
      <w:r w:rsidR="00576D44" w:rsidRPr="00B27CA9">
        <w:t xml:space="preserve"> </w:t>
      </w:r>
      <w:r w:rsidR="00303B74" w:rsidRPr="00B27CA9">
        <w:t>Balance</w:t>
      </w:r>
      <w:r w:rsidR="00317284" w:rsidRPr="00B27CA9">
        <w:t xml:space="preserve"> emerged as central to the process of </w:t>
      </w:r>
      <w:r w:rsidR="007F1FF5" w:rsidRPr="00B27CA9">
        <w:t>the</w:t>
      </w:r>
      <w:r w:rsidR="001B120E" w:rsidRPr="00B27CA9">
        <w:t>ir</w:t>
      </w:r>
      <w:r w:rsidR="007F1FF5" w:rsidRPr="00B27CA9">
        <w:t xml:space="preserve"> development</w:t>
      </w:r>
      <w:r w:rsidR="00CA7888" w:rsidRPr="00B27CA9">
        <w:t xml:space="preserve">. </w:t>
      </w:r>
      <w:r w:rsidR="00AA6BB3" w:rsidRPr="00B27CA9">
        <w:t xml:space="preserve">Participants </w:t>
      </w:r>
      <w:r w:rsidR="00DB095E" w:rsidRPr="00B27CA9">
        <w:t>envisioned</w:t>
      </w:r>
      <w:r w:rsidR="00685B73" w:rsidRPr="00B27CA9">
        <w:t xml:space="preserve"> </w:t>
      </w:r>
      <w:r w:rsidR="005657B0" w:rsidRPr="00B27CA9">
        <w:t>balance</w:t>
      </w:r>
      <w:r w:rsidR="00AA6BB3" w:rsidRPr="00B27CA9">
        <w:t xml:space="preserve"> </w:t>
      </w:r>
      <w:r w:rsidRPr="00B27CA9">
        <w:t xml:space="preserve">as </w:t>
      </w:r>
      <w:r w:rsidR="00DB095E" w:rsidRPr="00B27CA9">
        <w:t xml:space="preserve">synthesizing apparently </w:t>
      </w:r>
      <w:r w:rsidR="00FE4B04" w:rsidRPr="00B27CA9">
        <w:t>irreconcilable</w:t>
      </w:r>
      <w:r w:rsidR="006B0930" w:rsidRPr="00B27CA9">
        <w:t xml:space="preserve"> expectations and </w:t>
      </w:r>
      <w:r w:rsidR="00FE4B04" w:rsidRPr="00B27CA9">
        <w:t>role conflicts</w:t>
      </w:r>
      <w:r w:rsidR="006B0930" w:rsidRPr="00B27CA9">
        <w:t xml:space="preserve"> i</w:t>
      </w:r>
      <w:r w:rsidR="00613207" w:rsidRPr="00B27CA9">
        <w:t>nto one final</w:t>
      </w:r>
      <w:r w:rsidR="005657B0" w:rsidRPr="00B27CA9">
        <w:t>, integrated and balanced</w:t>
      </w:r>
      <w:r w:rsidR="00613207" w:rsidRPr="00B27CA9">
        <w:t xml:space="preserve"> </w:t>
      </w:r>
      <w:r w:rsidR="002C0CAC">
        <w:t>school counseling practice</w:t>
      </w:r>
      <w:r w:rsidR="00CA7888" w:rsidRPr="00B27CA9">
        <w:t>.</w:t>
      </w:r>
      <w:r w:rsidR="00C863F4" w:rsidRPr="00B27CA9">
        <w:t xml:space="preserve"> </w:t>
      </w:r>
    </w:p>
    <w:p w14:paraId="6441A2E1" w14:textId="2C83974D" w:rsidR="00C863F4" w:rsidRPr="00B27CA9" w:rsidRDefault="001B120E" w:rsidP="005657B0">
      <w:pPr>
        <w:spacing w:line="480" w:lineRule="auto"/>
        <w:ind w:firstLine="720"/>
      </w:pPr>
      <w:r w:rsidRPr="00B27CA9">
        <w:t>Research uncovered many ways in which roles diverged</w:t>
      </w:r>
      <w:r w:rsidR="005657B0" w:rsidRPr="00B27CA9">
        <w:t xml:space="preserve"> </w:t>
      </w:r>
      <w:r w:rsidRPr="00B27CA9">
        <w:t>and expectation</w:t>
      </w:r>
      <w:r w:rsidR="00F276B5" w:rsidRPr="00B27CA9">
        <w:t>s</w:t>
      </w:r>
      <w:r w:rsidR="00493003" w:rsidRPr="00B27CA9">
        <w:t xml:space="preserve"> differed</w:t>
      </w:r>
      <w:r w:rsidR="005657B0" w:rsidRPr="00B27CA9">
        <w:t>. One area that balance was sought was between</w:t>
      </w:r>
      <w:r w:rsidR="00CB6D77" w:rsidRPr="00B27CA9">
        <w:t xml:space="preserve"> </w:t>
      </w:r>
      <w:r w:rsidR="00D544F4" w:rsidRPr="00B27CA9">
        <w:t>training</w:t>
      </w:r>
      <w:r w:rsidR="00E1676F" w:rsidRPr="00B27CA9">
        <w:t xml:space="preserve"> and school counseling practices</w:t>
      </w:r>
      <w:r w:rsidR="005657B0" w:rsidRPr="00B27CA9">
        <w:t>.</w:t>
      </w:r>
      <w:r w:rsidR="007B77E5">
        <w:t xml:space="preserve"> </w:t>
      </w:r>
      <w:r w:rsidR="003B0973" w:rsidRPr="00B27CA9">
        <w:t>P</w:t>
      </w:r>
      <w:r w:rsidR="00DF197F" w:rsidRPr="00B27CA9">
        <w:t>articipants</w:t>
      </w:r>
      <w:r w:rsidR="003B0973" w:rsidRPr="00B27CA9">
        <w:t xml:space="preserve"> alluded to </w:t>
      </w:r>
      <w:r w:rsidR="005657B0" w:rsidRPr="00B27CA9">
        <w:t xml:space="preserve">their need to balance </w:t>
      </w:r>
      <w:r w:rsidR="00D544F4" w:rsidRPr="00B27CA9">
        <w:t xml:space="preserve">individual counseling </w:t>
      </w:r>
      <w:r w:rsidR="00E1676F" w:rsidRPr="00B27CA9">
        <w:t xml:space="preserve">practices </w:t>
      </w:r>
      <w:r w:rsidR="005657B0" w:rsidRPr="00B27CA9">
        <w:t>with</w:t>
      </w:r>
      <w:r w:rsidR="00D544F4" w:rsidRPr="00B27CA9">
        <w:t xml:space="preserve"> </w:t>
      </w:r>
      <w:r w:rsidR="00FE4B04" w:rsidRPr="00B27CA9">
        <w:t>implementing counseling</w:t>
      </w:r>
      <w:r w:rsidR="00E1676F" w:rsidRPr="00B27CA9">
        <w:t xml:space="preserve"> </w:t>
      </w:r>
      <w:r w:rsidR="00FE4B04" w:rsidRPr="00B27CA9">
        <w:lastRenderedPageBreak/>
        <w:t>programs</w:t>
      </w:r>
      <w:r w:rsidR="005657B0" w:rsidRPr="00B27CA9">
        <w:t xml:space="preserve">, as well as a </w:t>
      </w:r>
      <w:r w:rsidR="003B0973" w:rsidRPr="00B27CA9">
        <w:t xml:space="preserve">need to </w:t>
      </w:r>
      <w:r w:rsidR="005657B0" w:rsidRPr="00B27CA9">
        <w:t xml:space="preserve">balance between </w:t>
      </w:r>
      <w:r w:rsidR="00E1676F" w:rsidRPr="00B27CA9">
        <w:t xml:space="preserve">focusing on </w:t>
      </w:r>
      <w:r w:rsidR="00C863F4" w:rsidRPr="00B27CA9">
        <w:t xml:space="preserve">the </w:t>
      </w:r>
      <w:r w:rsidR="00FE4B04" w:rsidRPr="00B27CA9">
        <w:t>individual student</w:t>
      </w:r>
      <w:r w:rsidR="00D544F4" w:rsidRPr="00B27CA9">
        <w:t xml:space="preserve"> and </w:t>
      </w:r>
      <w:r w:rsidR="003B0973" w:rsidRPr="00B27CA9">
        <w:t xml:space="preserve">focusing on </w:t>
      </w:r>
      <w:r w:rsidR="00D544F4" w:rsidRPr="00B27CA9">
        <w:t>all students</w:t>
      </w:r>
      <w:r w:rsidR="00FE4B04" w:rsidRPr="00B27CA9">
        <w:t xml:space="preserve"> at the same time</w:t>
      </w:r>
      <w:r w:rsidR="005657B0" w:rsidRPr="00B27CA9">
        <w:t>. Participants talked about needing to balance or bring together</w:t>
      </w:r>
      <w:r w:rsidR="00400EAA" w:rsidRPr="00B27CA9">
        <w:t xml:space="preserve"> </w:t>
      </w:r>
      <w:r w:rsidR="00FE4B04" w:rsidRPr="00B27CA9">
        <w:t xml:space="preserve">the </w:t>
      </w:r>
      <w:r w:rsidR="00C863F4" w:rsidRPr="00B27CA9">
        <w:t xml:space="preserve">views of university </w:t>
      </w:r>
      <w:r w:rsidR="00D544F4" w:rsidRPr="00B27CA9">
        <w:t xml:space="preserve">professors and </w:t>
      </w:r>
      <w:r w:rsidR="00C863F4" w:rsidRPr="00B27CA9">
        <w:t xml:space="preserve">site </w:t>
      </w:r>
      <w:r w:rsidR="00487DE7" w:rsidRPr="00B27CA9">
        <w:t>supervisors</w:t>
      </w:r>
      <w:r w:rsidR="005657B0" w:rsidRPr="00B27CA9">
        <w:t>. Final</w:t>
      </w:r>
      <w:r w:rsidR="003B0973" w:rsidRPr="00B27CA9">
        <w:t>ly,</w:t>
      </w:r>
      <w:r w:rsidR="005657B0" w:rsidRPr="00B27CA9">
        <w:t xml:space="preserve"> </w:t>
      </w:r>
      <w:r w:rsidR="003B0973" w:rsidRPr="00B27CA9">
        <w:t xml:space="preserve">participants sought </w:t>
      </w:r>
      <w:r w:rsidR="005657B0" w:rsidRPr="00B27CA9">
        <w:t xml:space="preserve">balance </w:t>
      </w:r>
      <w:r w:rsidR="00230AD1" w:rsidRPr="00B27CA9">
        <w:t xml:space="preserve">and integration </w:t>
      </w:r>
      <w:r w:rsidR="005657B0" w:rsidRPr="00B27CA9">
        <w:t xml:space="preserve">in </w:t>
      </w:r>
      <w:r w:rsidR="00CE3C5D" w:rsidRPr="00B27CA9">
        <w:t>their work to fulfill</w:t>
      </w:r>
      <w:r w:rsidR="00230AD1" w:rsidRPr="00B27CA9">
        <w:t xml:space="preserve"> both</w:t>
      </w:r>
      <w:r w:rsidR="00CE3C5D" w:rsidRPr="00B27CA9">
        <w:t xml:space="preserve"> </w:t>
      </w:r>
      <w:r w:rsidR="00D544F4" w:rsidRPr="00B27CA9">
        <w:t xml:space="preserve">counseling </w:t>
      </w:r>
      <w:r w:rsidR="00400EAA" w:rsidRPr="00B27CA9">
        <w:t>roles</w:t>
      </w:r>
      <w:r w:rsidR="00487DE7" w:rsidRPr="00B27CA9">
        <w:t xml:space="preserve"> and educational </w:t>
      </w:r>
      <w:r w:rsidR="00400EAA" w:rsidRPr="00B27CA9">
        <w:t>roles</w:t>
      </w:r>
      <w:r w:rsidR="00487DE7" w:rsidRPr="00B27CA9">
        <w:t>,</w:t>
      </w:r>
      <w:r w:rsidR="005657B0" w:rsidRPr="00B27CA9">
        <w:t xml:space="preserve"> </w:t>
      </w:r>
      <w:r w:rsidR="00230AD1" w:rsidRPr="00B27CA9">
        <w:t xml:space="preserve">and to </w:t>
      </w:r>
      <w:r w:rsidR="005657B0" w:rsidRPr="00B27CA9">
        <w:t>meet</w:t>
      </w:r>
      <w:r w:rsidR="007B77E5">
        <w:t xml:space="preserve"> </w:t>
      </w:r>
      <w:r w:rsidR="00230AD1" w:rsidRPr="00B27CA9">
        <w:t xml:space="preserve">both the </w:t>
      </w:r>
      <w:r w:rsidR="00F57B4C" w:rsidRPr="00B27CA9">
        <w:t xml:space="preserve">students’ </w:t>
      </w:r>
      <w:r w:rsidR="000C18D6" w:rsidRPr="00B27CA9">
        <w:t>personal/social</w:t>
      </w:r>
      <w:r w:rsidR="00D544F4" w:rsidRPr="00B27CA9">
        <w:t xml:space="preserve"> </w:t>
      </w:r>
      <w:r w:rsidR="00F57B4C" w:rsidRPr="00B27CA9">
        <w:t xml:space="preserve">needs </w:t>
      </w:r>
      <w:r w:rsidR="00D544F4" w:rsidRPr="00B27CA9">
        <w:t xml:space="preserve">and </w:t>
      </w:r>
      <w:r w:rsidR="00230AD1" w:rsidRPr="00B27CA9">
        <w:t xml:space="preserve">their </w:t>
      </w:r>
      <w:r w:rsidR="00D544F4" w:rsidRPr="00B27CA9">
        <w:t>academic</w:t>
      </w:r>
      <w:r w:rsidR="008B25E0" w:rsidRPr="00B27CA9">
        <w:t>/career</w:t>
      </w:r>
      <w:r w:rsidR="00D544F4" w:rsidRPr="00B27CA9">
        <w:t xml:space="preserve"> needs.</w:t>
      </w:r>
    </w:p>
    <w:p w14:paraId="4512825B" w14:textId="04987B49" w:rsidR="00D544F4" w:rsidRPr="00B27CA9" w:rsidRDefault="00362800" w:rsidP="005A3AF1">
      <w:pPr>
        <w:spacing w:line="480" w:lineRule="auto"/>
        <w:ind w:firstLine="720"/>
      </w:pPr>
      <w:r w:rsidRPr="00B27CA9">
        <w:t>The need for b</w:t>
      </w:r>
      <w:r w:rsidR="00303B74" w:rsidRPr="00B27CA9">
        <w:t xml:space="preserve">alance </w:t>
      </w:r>
      <w:r w:rsidR="00487DE7" w:rsidRPr="00B27CA9">
        <w:t>i</w:t>
      </w:r>
      <w:r w:rsidR="009D05F3" w:rsidRPr="00B27CA9">
        <w:t xml:space="preserve">s evidenced by </w:t>
      </w:r>
      <w:r w:rsidR="00487DE7" w:rsidRPr="00B27CA9">
        <w:t xml:space="preserve">the </w:t>
      </w:r>
      <w:r w:rsidR="009D05F3" w:rsidRPr="00B27CA9">
        <w:t>participa</w:t>
      </w:r>
      <w:r w:rsidR="003720B2" w:rsidRPr="00B27CA9">
        <w:t>nts</w:t>
      </w:r>
      <w:r w:rsidR="00493003" w:rsidRPr="00B27CA9">
        <w:t>’</w:t>
      </w:r>
      <w:r w:rsidR="003720B2" w:rsidRPr="00B27CA9">
        <w:t xml:space="preserve"> </w:t>
      </w:r>
      <w:r w:rsidR="00487DE7" w:rsidRPr="00B27CA9">
        <w:t>discussion of</w:t>
      </w:r>
      <w:r w:rsidR="003720B2" w:rsidRPr="00B27CA9">
        <w:t xml:space="preserve"> their</w:t>
      </w:r>
      <w:r w:rsidR="00493003" w:rsidRPr="00B27CA9">
        <w:t xml:space="preserve"> </w:t>
      </w:r>
      <w:r w:rsidR="00083C29" w:rsidRPr="00B27CA9">
        <w:t>experiences</w:t>
      </w:r>
      <w:r w:rsidR="003720B2" w:rsidRPr="00B27CA9">
        <w:t xml:space="preserve"> </w:t>
      </w:r>
      <w:r w:rsidR="000F20D9" w:rsidRPr="00B27CA9">
        <w:t xml:space="preserve">as </w:t>
      </w:r>
      <w:r w:rsidR="009F1E12" w:rsidRPr="00B27CA9">
        <w:t xml:space="preserve">school </w:t>
      </w:r>
      <w:r w:rsidR="000F20D9" w:rsidRPr="00B27CA9">
        <w:t>counselor</w:t>
      </w:r>
      <w:r w:rsidR="00083C29" w:rsidRPr="00B27CA9">
        <w:t>s</w:t>
      </w:r>
      <w:r w:rsidR="00487DE7" w:rsidRPr="00B27CA9">
        <w:t xml:space="preserve"> as </w:t>
      </w:r>
      <w:r w:rsidR="0067322C" w:rsidRPr="00B27CA9">
        <w:t>if</w:t>
      </w:r>
      <w:r w:rsidR="009F1E12" w:rsidRPr="00B27CA9">
        <w:t xml:space="preserve"> </w:t>
      </w:r>
      <w:r w:rsidR="00D23843" w:rsidRPr="00B27CA9">
        <w:t xml:space="preserve">two separate parts </w:t>
      </w:r>
      <w:r w:rsidRPr="00B27CA9">
        <w:t xml:space="preserve">were </w:t>
      </w:r>
      <w:r w:rsidR="000F20D9" w:rsidRPr="00B27CA9">
        <w:t xml:space="preserve">being </w:t>
      </w:r>
      <w:r w:rsidR="00D23843" w:rsidRPr="00B27CA9">
        <w:t>brought together</w:t>
      </w:r>
      <w:r w:rsidR="00D544F4" w:rsidRPr="00B27CA9">
        <w:t xml:space="preserve">. </w:t>
      </w:r>
      <w:r w:rsidR="00AF3B6A" w:rsidRPr="00B27CA9">
        <w:t>Participants</w:t>
      </w:r>
      <w:r w:rsidR="00DF197F" w:rsidRPr="00B27CA9">
        <w:t xml:space="preserve"> </w:t>
      </w:r>
      <w:r w:rsidRPr="00B27CA9">
        <w:t xml:space="preserve">said they felt </w:t>
      </w:r>
      <w:r w:rsidR="00AF3B6A" w:rsidRPr="00B27CA9">
        <w:t>out</w:t>
      </w:r>
      <w:r w:rsidR="00DF197F" w:rsidRPr="00B27CA9">
        <w:t xml:space="preserve"> of balance when they overly engaged in one part of their role while neglecting the other. </w:t>
      </w:r>
      <w:r w:rsidR="00D544F4" w:rsidRPr="00B27CA9">
        <w:t>For example</w:t>
      </w:r>
      <w:r w:rsidRPr="00B27CA9">
        <w:t>,</w:t>
      </w:r>
      <w:r w:rsidR="00D544F4" w:rsidRPr="00B27CA9">
        <w:t xml:space="preserve"> one participant stated, “You do what you have to for </w:t>
      </w:r>
      <w:r w:rsidR="00386407" w:rsidRPr="00B27CA9">
        <w:t xml:space="preserve">the </w:t>
      </w:r>
      <w:r w:rsidR="0099207A" w:rsidRPr="00B27CA9">
        <w:t>[</w:t>
      </w:r>
      <w:r w:rsidR="00386407" w:rsidRPr="00B27CA9">
        <w:t>university professor</w:t>
      </w:r>
      <w:r w:rsidR="0099207A" w:rsidRPr="00B27CA9">
        <w:t>]</w:t>
      </w:r>
      <w:r w:rsidR="00D544F4" w:rsidRPr="00B27CA9">
        <w:t xml:space="preserve"> </w:t>
      </w:r>
      <w:r w:rsidR="0099207A" w:rsidRPr="00B27CA9">
        <w:t xml:space="preserve">class </w:t>
      </w:r>
      <w:r w:rsidR="00D544F4" w:rsidRPr="00B27CA9">
        <w:t>and then you get to where you are going</w:t>
      </w:r>
      <w:r w:rsidR="00386407" w:rsidRPr="00B27CA9">
        <w:t xml:space="preserve"> and you adjust to the site</w:t>
      </w:r>
      <w:r w:rsidR="00D544F4" w:rsidRPr="00B27CA9">
        <w:t xml:space="preserve"> </w:t>
      </w:r>
      <w:r w:rsidR="00386407" w:rsidRPr="00B27CA9">
        <w:t>supervisor</w:t>
      </w:r>
      <w:r w:rsidR="008A61AB" w:rsidRPr="00B27CA9">
        <w:t xml:space="preserve">” (ASC2). </w:t>
      </w:r>
      <w:r w:rsidR="00D544F4" w:rsidRPr="00B27CA9">
        <w:t>Another participant said, “It is getting so complicated and we’re accountable up the line for mental heal</w:t>
      </w:r>
      <w:r w:rsidR="005327EC">
        <w:t>th and educational objectives</w:t>
      </w:r>
      <w:r w:rsidR="008A61AB" w:rsidRPr="00B27CA9">
        <w:t>” (SSC3).</w:t>
      </w:r>
    </w:p>
    <w:p w14:paraId="721FB71F" w14:textId="296B5005" w:rsidR="00D544F4" w:rsidRPr="00B27CA9" w:rsidRDefault="00715526" w:rsidP="00547331">
      <w:pPr>
        <w:spacing w:line="480" w:lineRule="auto"/>
        <w:rPr>
          <w:b/>
        </w:rPr>
      </w:pPr>
      <w:r w:rsidRPr="00B27CA9">
        <w:rPr>
          <w:b/>
        </w:rPr>
        <w:t>Context</w:t>
      </w:r>
      <w:r w:rsidR="00A55B73" w:rsidRPr="00B27CA9">
        <w:rPr>
          <w:b/>
        </w:rPr>
        <w:t xml:space="preserve"> of</w:t>
      </w:r>
      <w:r w:rsidR="00685B73" w:rsidRPr="00B27CA9">
        <w:rPr>
          <w:b/>
        </w:rPr>
        <w:t xml:space="preserve"> </w:t>
      </w:r>
      <w:r w:rsidR="00F276B5" w:rsidRPr="00B27CA9">
        <w:rPr>
          <w:b/>
        </w:rPr>
        <w:t>the Development</w:t>
      </w:r>
      <w:r w:rsidRPr="00B27CA9">
        <w:rPr>
          <w:b/>
        </w:rPr>
        <w:t xml:space="preserve"> </w:t>
      </w:r>
      <w:r w:rsidR="00186DD3" w:rsidRPr="00B27CA9">
        <w:rPr>
          <w:b/>
        </w:rPr>
        <w:t xml:space="preserve">of </w:t>
      </w:r>
      <w:r w:rsidR="00F276B5" w:rsidRPr="00B27CA9">
        <w:rPr>
          <w:b/>
        </w:rPr>
        <w:t xml:space="preserve">the </w:t>
      </w:r>
      <w:r w:rsidR="00186DD3" w:rsidRPr="00B27CA9">
        <w:rPr>
          <w:b/>
        </w:rPr>
        <w:t xml:space="preserve">School Counselor </w:t>
      </w:r>
    </w:p>
    <w:p w14:paraId="45C106D7" w14:textId="294BCF91" w:rsidR="00D544F4" w:rsidRPr="00B27CA9" w:rsidRDefault="00D544F4" w:rsidP="00D544F4">
      <w:pPr>
        <w:spacing w:line="480" w:lineRule="auto"/>
        <w:ind w:firstLine="720"/>
      </w:pPr>
      <w:r w:rsidRPr="00AE4DA7">
        <w:rPr>
          <w:i/>
        </w:rPr>
        <w:t>Context</w:t>
      </w:r>
      <w:r w:rsidRPr="00B27CA9">
        <w:t xml:space="preserve"> </w:t>
      </w:r>
      <w:r w:rsidR="00CF73E0" w:rsidRPr="00B27CA9">
        <w:t xml:space="preserve">in grounded theory </w:t>
      </w:r>
      <w:r w:rsidRPr="00B27CA9">
        <w:t>is defined as t</w:t>
      </w:r>
      <w:r w:rsidR="00715526" w:rsidRPr="00B27CA9">
        <w:t xml:space="preserve">he properties or conditions in which </w:t>
      </w:r>
      <w:r w:rsidR="00D944B9" w:rsidRPr="00B27CA9">
        <w:t>action</w:t>
      </w:r>
      <w:r w:rsidRPr="00B27CA9">
        <w:t>s are taken to manage the phenomenon</w:t>
      </w:r>
      <w:r w:rsidR="00D944B9" w:rsidRPr="00B27CA9">
        <w:t xml:space="preserve">, or </w:t>
      </w:r>
      <w:r w:rsidR="00FE5345" w:rsidRPr="00B27CA9">
        <w:t>in this case,</w:t>
      </w:r>
      <w:r w:rsidR="00D944B9" w:rsidRPr="00B27CA9">
        <w:t xml:space="preserve"> the context in which </w:t>
      </w:r>
      <w:r w:rsidR="00F276B5" w:rsidRPr="00B27CA9">
        <w:t xml:space="preserve">the development of the </w:t>
      </w:r>
      <w:r w:rsidR="00D944B9" w:rsidRPr="00B27CA9">
        <w:t xml:space="preserve">school counselor occurs </w:t>
      </w:r>
      <w:r w:rsidRPr="00B27CA9">
        <w:t xml:space="preserve">(Corbin &amp; Strauss, 2008). The three contextual themes that emerged from the data </w:t>
      </w:r>
      <w:r w:rsidR="00A924CB" w:rsidRPr="00B27CA9">
        <w:t>included</w:t>
      </w:r>
      <w:r w:rsidRPr="00B27CA9">
        <w:t xml:space="preserve"> overwhelming numbers</w:t>
      </w:r>
      <w:r w:rsidR="00F276B5" w:rsidRPr="00B27CA9">
        <w:t xml:space="preserve"> of students</w:t>
      </w:r>
      <w:r w:rsidRPr="00B27CA9">
        <w:t xml:space="preserve">, </w:t>
      </w:r>
      <w:r w:rsidR="00D944B9" w:rsidRPr="00B27CA9">
        <w:t xml:space="preserve">the </w:t>
      </w:r>
      <w:r w:rsidRPr="00B27CA9">
        <w:t>broad scope of need</w:t>
      </w:r>
      <w:r w:rsidR="00547331" w:rsidRPr="00B27CA9">
        <w:t xml:space="preserve"> and </w:t>
      </w:r>
      <w:r w:rsidR="006100BC" w:rsidRPr="00B27CA9">
        <w:t>responsibilities</w:t>
      </w:r>
      <w:r w:rsidRPr="00B27CA9">
        <w:t xml:space="preserve">, </w:t>
      </w:r>
      <w:r w:rsidR="00A924CB" w:rsidRPr="00B27CA9">
        <w:t xml:space="preserve">and </w:t>
      </w:r>
      <w:r w:rsidR="00412F82">
        <w:t xml:space="preserve">finally </w:t>
      </w:r>
      <w:r w:rsidRPr="00B27CA9">
        <w:t xml:space="preserve">unpredictability. </w:t>
      </w:r>
      <w:r w:rsidR="003C5505" w:rsidRPr="00B27CA9">
        <w:t>These themes in turn influence the actions taken by school counselors to manage development.</w:t>
      </w:r>
    </w:p>
    <w:p w14:paraId="19303336" w14:textId="3D9B9834" w:rsidR="00624AB4" w:rsidRPr="00B27CA9" w:rsidRDefault="00186DD3" w:rsidP="007412A7">
      <w:pPr>
        <w:spacing w:line="480" w:lineRule="auto"/>
        <w:ind w:firstLine="720"/>
        <w:rPr>
          <w:b/>
        </w:rPr>
      </w:pPr>
      <w:r w:rsidRPr="00B27CA9">
        <w:rPr>
          <w:b/>
        </w:rPr>
        <w:t xml:space="preserve">Overwhelming </w:t>
      </w:r>
      <w:r w:rsidR="00AF1EEB" w:rsidRPr="00B27CA9">
        <w:rPr>
          <w:b/>
        </w:rPr>
        <w:t xml:space="preserve">Number of </w:t>
      </w:r>
      <w:r w:rsidR="0065755D" w:rsidRPr="00B27CA9">
        <w:rPr>
          <w:b/>
        </w:rPr>
        <w:t>Students</w:t>
      </w:r>
      <w:r w:rsidR="00547331" w:rsidRPr="00B27CA9">
        <w:rPr>
          <w:b/>
        </w:rPr>
        <w:t xml:space="preserve">. </w:t>
      </w:r>
      <w:r w:rsidR="00D544F4" w:rsidRPr="00B27CA9">
        <w:t xml:space="preserve">The overwhelming number of students </w:t>
      </w:r>
      <w:r w:rsidR="00B849EF" w:rsidRPr="00B27CA9">
        <w:t xml:space="preserve">as a contextual condition </w:t>
      </w:r>
      <w:r w:rsidR="003C5505" w:rsidRPr="00B27CA9">
        <w:t>wa</w:t>
      </w:r>
      <w:r w:rsidR="00D544F4" w:rsidRPr="00B27CA9">
        <w:t xml:space="preserve">s reflected in </w:t>
      </w:r>
      <w:r w:rsidR="00B849EF" w:rsidRPr="00B27CA9">
        <w:t xml:space="preserve">all </w:t>
      </w:r>
      <w:r w:rsidR="00D544F4" w:rsidRPr="00B27CA9">
        <w:t>the participants</w:t>
      </w:r>
      <w:r w:rsidR="00F276B5" w:rsidRPr="00B27CA9">
        <w:t>’</w:t>
      </w:r>
      <w:r w:rsidR="00D544F4" w:rsidRPr="00B27CA9">
        <w:t xml:space="preserve"> </w:t>
      </w:r>
      <w:r w:rsidR="00B849EF" w:rsidRPr="00B27CA9">
        <w:t>habitual</w:t>
      </w:r>
      <w:r w:rsidR="00D544F4" w:rsidRPr="00B27CA9">
        <w:t xml:space="preserve"> use of the word </w:t>
      </w:r>
      <w:r w:rsidR="00B849EF" w:rsidRPr="00B27CA9">
        <w:t>“</w:t>
      </w:r>
      <w:r w:rsidR="00D544F4" w:rsidRPr="00B27CA9">
        <w:t>rati</w:t>
      </w:r>
      <w:r w:rsidR="0009158E" w:rsidRPr="00B27CA9">
        <w:t>o</w:t>
      </w:r>
      <w:r w:rsidR="000934EB" w:rsidRPr="00B27CA9">
        <w:t>.</w:t>
      </w:r>
      <w:r w:rsidR="00B849EF" w:rsidRPr="00B27CA9">
        <w:t>”</w:t>
      </w:r>
      <w:r w:rsidR="0009158E" w:rsidRPr="00B27CA9">
        <w:t xml:space="preserve"> </w:t>
      </w:r>
      <w:r w:rsidR="00D544F4" w:rsidRPr="00B27CA9">
        <w:t>Every participant was acutely aware of the</w:t>
      </w:r>
      <w:r w:rsidR="00B849EF" w:rsidRPr="00B27CA9">
        <w:t xml:space="preserve"> ratio of students to counselor</w:t>
      </w:r>
      <w:r w:rsidR="00D544F4" w:rsidRPr="00B27CA9">
        <w:t xml:space="preserve"> on their campus, and it was </w:t>
      </w:r>
      <w:r w:rsidR="00D544F4" w:rsidRPr="00B27CA9">
        <w:lastRenderedPageBreak/>
        <w:t xml:space="preserve">often </w:t>
      </w:r>
      <w:r w:rsidR="00B849EF" w:rsidRPr="00B27CA9">
        <w:t xml:space="preserve">described as </w:t>
      </w:r>
      <w:r w:rsidR="00D544F4" w:rsidRPr="00B27CA9">
        <w:t>a “landslid</w:t>
      </w:r>
      <w:r w:rsidR="000934EB" w:rsidRPr="00B27CA9">
        <w:t>e.”</w:t>
      </w:r>
      <w:r w:rsidR="00D544F4" w:rsidRPr="00B27CA9">
        <w:t xml:space="preserve"> One participant concisely summed this up by stating</w:t>
      </w:r>
      <w:r w:rsidR="00D11101" w:rsidRPr="00B27CA9">
        <w:t>,</w:t>
      </w:r>
      <w:r w:rsidR="0009158E" w:rsidRPr="00B27CA9">
        <w:t xml:space="preserve"> </w:t>
      </w:r>
      <w:r w:rsidR="00D544F4" w:rsidRPr="00B27CA9">
        <w:t>“</w:t>
      </w:r>
      <w:r w:rsidR="004B43B1" w:rsidRPr="00B27CA9">
        <w:t>T</w:t>
      </w:r>
      <w:r w:rsidR="00D544F4" w:rsidRPr="00B27CA9">
        <w:t>he responsibility is placed on us to make</w:t>
      </w:r>
      <w:r w:rsidR="00E05B97">
        <w:t xml:space="preserve"> an impact on this huge ratio</w:t>
      </w:r>
      <w:r w:rsidR="008A61AB" w:rsidRPr="00B27CA9">
        <w:t xml:space="preserve">” (NSC5). </w:t>
      </w:r>
      <w:r w:rsidR="00E05B97">
        <w:t xml:space="preserve"> </w:t>
      </w:r>
      <w:r w:rsidR="00D544F4" w:rsidRPr="00B27CA9">
        <w:t xml:space="preserve"> </w:t>
      </w:r>
    </w:p>
    <w:p w14:paraId="69294E92" w14:textId="3F29D099" w:rsidR="006330C2" w:rsidRPr="00B27CA9" w:rsidRDefault="00D544F4" w:rsidP="004B43B1">
      <w:pPr>
        <w:spacing w:line="480" w:lineRule="auto"/>
        <w:ind w:firstLine="720"/>
      </w:pPr>
      <w:r w:rsidRPr="00B27CA9">
        <w:t xml:space="preserve">Compounding the landslide of students </w:t>
      </w:r>
      <w:r w:rsidR="00D11101" w:rsidRPr="00B27CA9">
        <w:t>are “frequent fliers</w:t>
      </w:r>
      <w:r w:rsidR="000934EB" w:rsidRPr="00B27CA9">
        <w:t>,”</w:t>
      </w:r>
      <w:r w:rsidRPr="00B27CA9">
        <w:t xml:space="preserve"> students who continually </w:t>
      </w:r>
      <w:r w:rsidR="004B43B1" w:rsidRPr="00B27CA9">
        <w:t>came to</w:t>
      </w:r>
      <w:r w:rsidRPr="00B27CA9">
        <w:t xml:space="preserve"> the counselor’s office to talk</w:t>
      </w:r>
      <w:r w:rsidR="00624AB4" w:rsidRPr="00B27CA9">
        <w:t xml:space="preserve"> </w:t>
      </w:r>
      <w:r w:rsidRPr="00B27CA9">
        <w:t xml:space="preserve">even after working through the original issue. </w:t>
      </w:r>
      <w:r w:rsidR="00D11101" w:rsidRPr="00B27CA9">
        <w:t>Frequent fliers also included</w:t>
      </w:r>
      <w:r w:rsidR="00624AB4" w:rsidRPr="00B27CA9">
        <w:t xml:space="preserve"> students who </w:t>
      </w:r>
      <w:r w:rsidR="0009158E" w:rsidRPr="00B27CA9">
        <w:t>had no initial reason to see the school counselor but</w:t>
      </w:r>
      <w:r w:rsidR="00624AB4" w:rsidRPr="00B27CA9">
        <w:t xml:space="preserve"> </w:t>
      </w:r>
      <w:r w:rsidR="0009158E" w:rsidRPr="00B27CA9">
        <w:t>continually came</w:t>
      </w:r>
      <w:r w:rsidR="00624AB4" w:rsidRPr="00B27CA9">
        <w:t xml:space="preserve"> by</w:t>
      </w:r>
      <w:r w:rsidR="00D11101" w:rsidRPr="00B27CA9">
        <w:t xml:space="preserve"> to visit</w:t>
      </w:r>
      <w:r w:rsidR="00624AB4" w:rsidRPr="00B27CA9">
        <w:t xml:space="preserve">. </w:t>
      </w:r>
      <w:r w:rsidRPr="00B27CA9">
        <w:t>One participant explained this unique theme by stating, “Kids co</w:t>
      </w:r>
      <w:r w:rsidR="00624AB4" w:rsidRPr="00B27CA9">
        <w:t>me to me a lot for information</w:t>
      </w:r>
      <w:r w:rsidRPr="00B27CA9">
        <w:t xml:space="preserve"> and valid</w:t>
      </w:r>
      <w:r w:rsidR="00547331" w:rsidRPr="00B27CA9">
        <w:t>ation and they keep coming back</w:t>
      </w:r>
      <w:r w:rsidR="00E05B97">
        <w:t xml:space="preserve"> over and over</w:t>
      </w:r>
      <w:r w:rsidR="008A61AB" w:rsidRPr="00B27CA9">
        <w:t>” (SSC2).</w:t>
      </w:r>
    </w:p>
    <w:p w14:paraId="61DC48DB" w14:textId="2DAD1224" w:rsidR="00D544F4" w:rsidRPr="00B27CA9" w:rsidRDefault="00186DD3" w:rsidP="00560F7D">
      <w:pPr>
        <w:spacing w:line="480" w:lineRule="auto"/>
        <w:ind w:firstLine="720"/>
        <w:rPr>
          <w:b/>
        </w:rPr>
      </w:pPr>
      <w:proofErr w:type="gramStart"/>
      <w:r w:rsidRPr="00B27CA9">
        <w:rPr>
          <w:b/>
        </w:rPr>
        <w:t>Broad Scope</w:t>
      </w:r>
      <w:r w:rsidR="00225ACE" w:rsidRPr="00B27CA9">
        <w:rPr>
          <w:b/>
        </w:rPr>
        <w:t xml:space="preserve"> of Need and Responsibilities</w:t>
      </w:r>
      <w:r w:rsidR="00547331" w:rsidRPr="00B27CA9">
        <w:rPr>
          <w:b/>
        </w:rPr>
        <w:t>.</w:t>
      </w:r>
      <w:proofErr w:type="gramEnd"/>
      <w:r w:rsidR="00547331" w:rsidRPr="00B27CA9">
        <w:rPr>
          <w:b/>
        </w:rPr>
        <w:t xml:space="preserve"> </w:t>
      </w:r>
      <w:r w:rsidR="00035784" w:rsidRPr="00B27CA9">
        <w:t>It is not just the “landslide” of student numbers that overwhelm</w:t>
      </w:r>
      <w:r w:rsidR="004C6989" w:rsidRPr="00B27CA9">
        <w:t>s</w:t>
      </w:r>
      <w:r w:rsidR="00035784" w:rsidRPr="00B27CA9">
        <w:t xml:space="preserve"> school counselors</w:t>
      </w:r>
      <w:r w:rsidR="008A4330" w:rsidRPr="00B27CA9">
        <w:t>. I</w:t>
      </w:r>
      <w:r w:rsidR="00035784" w:rsidRPr="00B27CA9">
        <w:t xml:space="preserve">t is also the </w:t>
      </w:r>
      <w:r w:rsidR="00FE2CFC" w:rsidRPr="00B27CA9">
        <w:t xml:space="preserve">broad scope of </w:t>
      </w:r>
      <w:r w:rsidR="00797599" w:rsidRPr="00B27CA9">
        <w:t xml:space="preserve">student </w:t>
      </w:r>
      <w:r w:rsidR="00FE2CFC" w:rsidRPr="00B27CA9">
        <w:t xml:space="preserve">needs and </w:t>
      </w:r>
      <w:r w:rsidR="00797599" w:rsidRPr="00B27CA9">
        <w:t xml:space="preserve">the various additional academic needs and </w:t>
      </w:r>
      <w:r w:rsidR="00FE2CFC" w:rsidRPr="00B27CA9">
        <w:t xml:space="preserve">responsibilities </w:t>
      </w:r>
      <w:r w:rsidR="00035784" w:rsidRPr="00B27CA9">
        <w:t xml:space="preserve">that school counselors are expected to manage. </w:t>
      </w:r>
      <w:r w:rsidR="00D544F4" w:rsidRPr="00B27CA9">
        <w:t>One participant summarized the broad scope of responsibilities by stating,</w:t>
      </w:r>
      <w:r w:rsidR="00685B73" w:rsidRPr="00B27CA9">
        <w:t xml:space="preserve"> </w:t>
      </w:r>
      <w:r w:rsidR="00D544F4" w:rsidRPr="00B27CA9">
        <w:t>“I do a lot of things, but I don’t do a lot of things well. I just work to check them off, students and pa</w:t>
      </w:r>
      <w:r w:rsidR="00D80A41">
        <w:t>pers alike. It is crazy</w:t>
      </w:r>
      <w:r w:rsidR="008A61AB" w:rsidRPr="00B27CA9">
        <w:t>!” (NSC5).</w:t>
      </w:r>
      <w:r w:rsidR="008A61AB" w:rsidRPr="00B27CA9">
        <w:rPr>
          <w:b/>
        </w:rPr>
        <w:t xml:space="preserve"> </w:t>
      </w:r>
      <w:r w:rsidR="00560F7D" w:rsidRPr="00B27CA9">
        <w:rPr>
          <w:b/>
        </w:rPr>
        <w:t xml:space="preserve"> </w:t>
      </w:r>
      <w:r w:rsidR="00D80A41">
        <w:t>A</w:t>
      </w:r>
      <w:r w:rsidR="00D544F4" w:rsidRPr="00B27CA9">
        <w:t xml:space="preserve"> novice </w:t>
      </w:r>
      <w:r w:rsidR="00D80A41">
        <w:t xml:space="preserve">participant </w:t>
      </w:r>
      <w:r w:rsidR="005C03BB" w:rsidRPr="00B27CA9">
        <w:t>chronicled</w:t>
      </w:r>
      <w:r w:rsidR="00D544F4" w:rsidRPr="00B27CA9">
        <w:t xml:space="preserve"> </w:t>
      </w:r>
      <w:r w:rsidR="00D0542B" w:rsidRPr="00B27CA9">
        <w:t xml:space="preserve">problems </w:t>
      </w:r>
      <w:r w:rsidR="00D544F4" w:rsidRPr="00B27CA9">
        <w:t>she sees in a week</w:t>
      </w:r>
      <w:r w:rsidR="005C03BB" w:rsidRPr="00B27CA9">
        <w:t>:</w:t>
      </w:r>
    </w:p>
    <w:p w14:paraId="5AE3DCB0" w14:textId="4A2F0A2A" w:rsidR="00D544F4" w:rsidRPr="00B27CA9" w:rsidRDefault="005C03BB" w:rsidP="00F313C4">
      <w:pPr>
        <w:spacing w:line="480" w:lineRule="auto"/>
        <w:ind w:left="720"/>
      </w:pPr>
      <w:r w:rsidRPr="00B27CA9">
        <w:t>D</w:t>
      </w:r>
      <w:r w:rsidR="00D544F4" w:rsidRPr="00B27CA9">
        <w:t>ivorce, thoughts of suicide, gender issues, domestic abuse in the home, abandonment, relationship issues, socialization, bullies, violent behavior, anger, teacher issues, cutters, [and] students on campus with diagnoses like bipolar, depressive, autism, [and] ADHD. It is not just academic things such as dyslexia; there are drop</w:t>
      </w:r>
      <w:r w:rsidR="005A31E7" w:rsidRPr="00B27CA9">
        <w:t>-</w:t>
      </w:r>
      <w:r w:rsidR="00D544F4" w:rsidRPr="00B27CA9">
        <w:t xml:space="preserve">out rates, graduation plans, </w:t>
      </w:r>
      <w:proofErr w:type="spellStart"/>
      <w:r w:rsidR="00D544F4" w:rsidRPr="00B27CA9">
        <w:t>tardies</w:t>
      </w:r>
      <w:proofErr w:type="spellEnd"/>
      <w:r w:rsidR="00D544F4" w:rsidRPr="00B27CA9">
        <w:t xml:space="preserve">, </w:t>
      </w:r>
      <w:proofErr w:type="gramStart"/>
      <w:r w:rsidR="00D544F4" w:rsidRPr="00B27CA9">
        <w:t>school</w:t>
      </w:r>
      <w:proofErr w:type="gramEnd"/>
      <w:r w:rsidR="00D544F4" w:rsidRPr="00B27CA9">
        <w:t xml:space="preserve"> climate, skipping school, scholarships, death in the family, fights, anxiety, [and] impul</w:t>
      </w:r>
      <w:r w:rsidR="00D80A41">
        <w:t xml:space="preserve">siveness. Shall I go on? </w:t>
      </w:r>
      <w:r w:rsidR="008A61AB" w:rsidRPr="00B27CA9">
        <w:t>(NSC1).</w:t>
      </w:r>
    </w:p>
    <w:p w14:paraId="729631B0" w14:textId="6DEB2290" w:rsidR="00D544F4" w:rsidRPr="00B27CA9" w:rsidRDefault="00D544F4" w:rsidP="00186DD3">
      <w:pPr>
        <w:spacing w:line="480" w:lineRule="auto"/>
        <w:ind w:firstLine="720"/>
        <w:rPr>
          <w:u w:val="single"/>
        </w:rPr>
      </w:pPr>
      <w:r w:rsidRPr="00B27CA9">
        <w:t xml:space="preserve">Participants also </w:t>
      </w:r>
      <w:r w:rsidR="00FF33F7" w:rsidRPr="00B27CA9">
        <w:t xml:space="preserve">commonly </w:t>
      </w:r>
      <w:r w:rsidRPr="00B27CA9">
        <w:t>commented on the</w:t>
      </w:r>
      <w:r w:rsidR="00560F7D" w:rsidRPr="00B27CA9">
        <w:t>ir</w:t>
      </w:r>
      <w:r w:rsidRPr="00B27CA9">
        <w:t xml:space="preserve"> </w:t>
      </w:r>
      <w:r w:rsidR="00560F7D" w:rsidRPr="00B27CA9">
        <w:t>many</w:t>
      </w:r>
      <w:r w:rsidR="00FF33F7" w:rsidRPr="00B27CA9">
        <w:t xml:space="preserve"> </w:t>
      </w:r>
      <w:r w:rsidRPr="00B27CA9">
        <w:t xml:space="preserve">academic </w:t>
      </w:r>
      <w:r w:rsidR="00FF33F7" w:rsidRPr="00B27CA9">
        <w:t>responsibilities</w:t>
      </w:r>
      <w:r w:rsidRPr="00B27CA9">
        <w:t>.</w:t>
      </w:r>
      <w:r w:rsidR="00685B73" w:rsidRPr="00B27CA9">
        <w:t xml:space="preserve"> </w:t>
      </w:r>
      <w:r w:rsidR="00961AA1" w:rsidRPr="00B27CA9">
        <w:t>They reported having responsibilities in relation to</w:t>
      </w:r>
      <w:r w:rsidRPr="00B27CA9">
        <w:t xml:space="preserve"> scholarship</w:t>
      </w:r>
      <w:r w:rsidR="00560F7D" w:rsidRPr="00B27CA9">
        <w:t xml:space="preserve"> applications,</w:t>
      </w:r>
      <w:r w:rsidRPr="00B27CA9">
        <w:t xml:space="preserve"> 504 meetings, scheduling, college and career readiness, </w:t>
      </w:r>
      <w:r w:rsidR="00961AA1" w:rsidRPr="00B27CA9">
        <w:t>students’ failing courses,</w:t>
      </w:r>
      <w:r w:rsidRPr="00B27CA9">
        <w:t xml:space="preserve"> credit recovery, career days, college fairs and so forth. One participant reflected this common sentiment by saying “I knew the other stuff </w:t>
      </w:r>
      <w:r w:rsidRPr="00B27CA9">
        <w:lastRenderedPageBreak/>
        <w:t>was there, but I had no idea what to expect as far as how much wor</w:t>
      </w:r>
      <w:r w:rsidR="008A61AB">
        <w:t>k it was, all the details</w:t>
      </w:r>
      <w:r w:rsidR="00D80A41">
        <w:t>”</w:t>
      </w:r>
      <w:r w:rsidR="008A61AB" w:rsidRPr="008A61AB">
        <w:t xml:space="preserve"> </w:t>
      </w:r>
      <w:r w:rsidR="008A61AB" w:rsidRPr="00B27CA9">
        <w:t>(NSC3).</w:t>
      </w:r>
      <w:r w:rsidR="008A61AB" w:rsidRPr="00B27CA9">
        <w:rPr>
          <w:u w:val="single"/>
        </w:rPr>
        <w:t xml:space="preserve"> </w:t>
      </w:r>
      <w:r w:rsidR="00D80A41">
        <w:t xml:space="preserve"> </w:t>
      </w:r>
    </w:p>
    <w:p w14:paraId="06FD2068" w14:textId="36D2B24F" w:rsidR="00D544F4" w:rsidRPr="00B27CA9" w:rsidRDefault="00186DD3" w:rsidP="007412A7">
      <w:pPr>
        <w:spacing w:line="480" w:lineRule="auto"/>
        <w:ind w:firstLine="720"/>
        <w:rPr>
          <w:b/>
        </w:rPr>
      </w:pPr>
      <w:proofErr w:type="gramStart"/>
      <w:r w:rsidRPr="00B27CA9">
        <w:rPr>
          <w:b/>
        </w:rPr>
        <w:t>Unpredictab</w:t>
      </w:r>
      <w:r w:rsidR="006911C0" w:rsidRPr="00B27CA9">
        <w:rPr>
          <w:b/>
        </w:rPr>
        <w:t>le nature of</w:t>
      </w:r>
      <w:r w:rsidR="00560F7D" w:rsidRPr="00B27CA9">
        <w:rPr>
          <w:b/>
        </w:rPr>
        <w:t xml:space="preserve"> the</w:t>
      </w:r>
      <w:r w:rsidR="006911C0" w:rsidRPr="00B27CA9">
        <w:rPr>
          <w:b/>
        </w:rPr>
        <w:t>ir</w:t>
      </w:r>
      <w:r w:rsidR="00560F7D" w:rsidRPr="00B27CA9">
        <w:rPr>
          <w:b/>
        </w:rPr>
        <w:t xml:space="preserve"> job</w:t>
      </w:r>
      <w:r w:rsidR="00AB65DA" w:rsidRPr="00B27CA9">
        <w:rPr>
          <w:b/>
        </w:rPr>
        <w:t>.</w:t>
      </w:r>
      <w:proofErr w:type="gramEnd"/>
      <w:r w:rsidR="00547331" w:rsidRPr="00B27CA9">
        <w:rPr>
          <w:b/>
        </w:rPr>
        <w:t xml:space="preserve"> </w:t>
      </w:r>
      <w:r w:rsidR="00D544F4" w:rsidRPr="00B27CA9">
        <w:t>Unpredictability was the third contextual theme that emerged from the data.</w:t>
      </w:r>
      <w:r w:rsidR="00685B73" w:rsidRPr="00B27CA9">
        <w:t xml:space="preserve"> </w:t>
      </w:r>
      <w:r w:rsidR="00D544F4" w:rsidRPr="00B27CA9">
        <w:t>It was not surprising that all the participants</w:t>
      </w:r>
      <w:r w:rsidR="0065755D" w:rsidRPr="00B27CA9">
        <w:t xml:space="preserve"> felt that </w:t>
      </w:r>
      <w:r w:rsidR="00B2467A" w:rsidRPr="00B27CA9">
        <w:t xml:space="preserve">they were </w:t>
      </w:r>
      <w:r w:rsidR="00D544F4" w:rsidRPr="00B27CA9">
        <w:t xml:space="preserve">at the </w:t>
      </w:r>
      <w:r w:rsidR="00044B27" w:rsidRPr="00B27CA9">
        <w:t xml:space="preserve">mercy </w:t>
      </w:r>
      <w:r w:rsidR="00D544F4" w:rsidRPr="00B27CA9">
        <w:t>of the chaotic school day. This is evidenced by</w:t>
      </w:r>
      <w:r w:rsidR="00AB65DA" w:rsidRPr="00B27CA9">
        <w:t xml:space="preserve"> the</w:t>
      </w:r>
      <w:r w:rsidR="00D544F4" w:rsidRPr="00B27CA9">
        <w:t xml:space="preserve"> word</w:t>
      </w:r>
      <w:r w:rsidR="00AB65DA" w:rsidRPr="00B27CA9">
        <w:t xml:space="preserve"> “chaos”</w:t>
      </w:r>
      <w:r w:rsidR="00D544F4" w:rsidRPr="00B27CA9">
        <w:t xml:space="preserve"> </w:t>
      </w:r>
      <w:r w:rsidR="00AB65DA" w:rsidRPr="00B27CA9">
        <w:t xml:space="preserve">being used 27 times by the </w:t>
      </w:r>
      <w:r w:rsidR="00D544F4" w:rsidRPr="00B27CA9">
        <w:t>novice school counselor particip</w:t>
      </w:r>
      <w:r w:rsidR="00AB65DA" w:rsidRPr="00B27CA9">
        <w:t>ants alone</w:t>
      </w:r>
      <w:r w:rsidR="00D544F4" w:rsidRPr="00B27CA9">
        <w:t>. One participant stated, “You don’t know what fight there will be, what teacher will send what kid, or even if there is a fire drill, parent sh</w:t>
      </w:r>
      <w:r w:rsidR="00DC0CA1" w:rsidRPr="00B27CA9">
        <w:t>owi</w:t>
      </w:r>
      <w:r w:rsidR="00D80A41">
        <w:t>ng up, or a ringing phone</w:t>
      </w:r>
      <w:r w:rsidR="002C1FC5" w:rsidRPr="00B27CA9">
        <w:t xml:space="preserve">” (SSC1). </w:t>
      </w:r>
      <w:r w:rsidR="00D544F4" w:rsidRPr="00B27CA9">
        <w:t xml:space="preserve"> Unpredictability was evidenced </w:t>
      </w:r>
      <w:r w:rsidR="00044B27" w:rsidRPr="00B27CA9">
        <w:t xml:space="preserve">not only </w:t>
      </w:r>
      <w:r w:rsidR="00D544F4" w:rsidRPr="00B27CA9">
        <w:t>by respondent</w:t>
      </w:r>
      <w:r w:rsidR="00044B27" w:rsidRPr="00B27CA9">
        <w:t>s</w:t>
      </w:r>
      <w:r w:rsidR="00D544F4" w:rsidRPr="00B27CA9">
        <w:t>’ interviews but also by what occurred before and during the interviews.</w:t>
      </w:r>
      <w:r w:rsidR="00685B73" w:rsidRPr="00B27CA9">
        <w:t xml:space="preserve"> </w:t>
      </w:r>
      <w:r w:rsidR="00D544F4" w:rsidRPr="00B27CA9">
        <w:t>One participant had four teachers and five students stop by and two parent</w:t>
      </w:r>
      <w:r w:rsidR="00044B27" w:rsidRPr="00B27CA9">
        <w:t>s</w:t>
      </w:r>
      <w:r w:rsidR="00D544F4" w:rsidRPr="00B27CA9">
        <w:t xml:space="preserve"> </w:t>
      </w:r>
      <w:r w:rsidR="00044B27" w:rsidRPr="00B27CA9">
        <w:t xml:space="preserve">call her </w:t>
      </w:r>
      <w:r w:rsidR="00DC0CA1" w:rsidRPr="00B27CA9">
        <w:t>during the</w:t>
      </w:r>
      <w:r w:rsidR="00D80A41">
        <w:t xml:space="preserve"> interview</w:t>
      </w:r>
      <w:r w:rsidR="002C1FC5">
        <w:t xml:space="preserve"> </w:t>
      </w:r>
      <w:r w:rsidR="002C1FC5" w:rsidRPr="00B27CA9">
        <w:t xml:space="preserve">(ESC3). </w:t>
      </w:r>
      <w:r w:rsidR="00D544F4" w:rsidRPr="00B27CA9">
        <w:t xml:space="preserve">In fact every interview, save one, was riddled with phones ringing, knocks on doors and even </w:t>
      </w:r>
      <w:r w:rsidR="00547331" w:rsidRPr="00B27CA9">
        <w:t>a</w:t>
      </w:r>
      <w:r w:rsidR="00D544F4" w:rsidRPr="00B27CA9">
        <w:t xml:space="preserve"> fire drill. </w:t>
      </w:r>
    </w:p>
    <w:p w14:paraId="37D0E5D0" w14:textId="1766EAB4" w:rsidR="00D544F4" w:rsidRPr="00B27CA9" w:rsidRDefault="00186DD3" w:rsidP="00547331">
      <w:pPr>
        <w:spacing w:line="480" w:lineRule="auto"/>
        <w:rPr>
          <w:b/>
        </w:rPr>
      </w:pPr>
      <w:r w:rsidRPr="00B27CA9">
        <w:rPr>
          <w:b/>
        </w:rPr>
        <w:t xml:space="preserve">Actions </w:t>
      </w:r>
      <w:r w:rsidR="00E55EFC" w:rsidRPr="00B27CA9">
        <w:rPr>
          <w:b/>
        </w:rPr>
        <w:t>Taken by</w:t>
      </w:r>
      <w:r w:rsidRPr="00B27CA9">
        <w:rPr>
          <w:b/>
        </w:rPr>
        <w:t xml:space="preserve"> School Counselor</w:t>
      </w:r>
      <w:r w:rsidR="00E55EFC" w:rsidRPr="00B27CA9">
        <w:rPr>
          <w:b/>
        </w:rPr>
        <w:t>s</w:t>
      </w:r>
    </w:p>
    <w:p w14:paraId="640D2098" w14:textId="165D759C" w:rsidR="00D544F4" w:rsidRPr="00B27CA9" w:rsidRDefault="00D544F4" w:rsidP="00D544F4">
      <w:pPr>
        <w:spacing w:line="480" w:lineRule="auto"/>
        <w:ind w:firstLine="720"/>
      </w:pPr>
      <w:r w:rsidRPr="00B27CA9">
        <w:t xml:space="preserve">To </w:t>
      </w:r>
      <w:r w:rsidR="00561369" w:rsidRPr="00B27CA9">
        <w:t>manage</w:t>
      </w:r>
      <w:r w:rsidRPr="00B27CA9">
        <w:t xml:space="preserve"> the causal conditions </w:t>
      </w:r>
      <w:r w:rsidR="003657D2" w:rsidRPr="00B27CA9">
        <w:t>and</w:t>
      </w:r>
      <w:r w:rsidR="00A51FF4" w:rsidRPr="00B27CA9">
        <w:t xml:space="preserve"> </w:t>
      </w:r>
      <w:r w:rsidR="00561369" w:rsidRPr="00B27CA9">
        <w:t>context</w:t>
      </w:r>
      <w:r w:rsidR="003657D2" w:rsidRPr="00B27CA9">
        <w:t>ual themes mentioned above,</w:t>
      </w:r>
      <w:r w:rsidR="00561369" w:rsidRPr="00B27CA9">
        <w:t xml:space="preserve"> school counselor</w:t>
      </w:r>
      <w:r w:rsidR="00A51FF4" w:rsidRPr="00B27CA9">
        <w:t>s</w:t>
      </w:r>
      <w:r w:rsidR="003657D2" w:rsidRPr="00B27CA9">
        <w:t xml:space="preserve"> </w:t>
      </w:r>
      <w:r w:rsidR="00561369" w:rsidRPr="00B27CA9">
        <w:t>engage</w:t>
      </w:r>
      <w:r w:rsidRPr="00B27CA9">
        <w:t xml:space="preserve"> in certain behaviors or actions. Actions are defined as strategies that are employed by individuals during the process being studied (Creswell, 2007). These actions include counseling</w:t>
      </w:r>
      <w:r w:rsidR="00561369" w:rsidRPr="00B27CA9">
        <w:t>,</w:t>
      </w:r>
      <w:r w:rsidR="00B15A42">
        <w:t xml:space="preserve"> developing school</w:t>
      </w:r>
      <w:r w:rsidR="00BE15BB" w:rsidRPr="00B27CA9">
        <w:t xml:space="preserve"> counseling programs</w:t>
      </w:r>
      <w:r w:rsidR="00CB6D77" w:rsidRPr="00B27CA9">
        <w:t xml:space="preserve"> </w:t>
      </w:r>
      <w:r w:rsidRPr="00B27CA9">
        <w:t>and uniting</w:t>
      </w:r>
      <w:r w:rsidR="003657D2" w:rsidRPr="00B27CA9">
        <w:t xml:space="preserve"> both themselves </w:t>
      </w:r>
      <w:r w:rsidR="00B15A42">
        <w:t xml:space="preserve">as professionals </w:t>
      </w:r>
      <w:r w:rsidR="003657D2" w:rsidRPr="00B27CA9">
        <w:t>an</w:t>
      </w:r>
      <w:r w:rsidR="00B15A42">
        <w:t>d their programs with the school’s goals</w:t>
      </w:r>
      <w:r w:rsidRPr="00B27CA9">
        <w:t>.</w:t>
      </w:r>
    </w:p>
    <w:p w14:paraId="66A864B9" w14:textId="4654C4B5" w:rsidR="00D544F4" w:rsidRPr="00B27CA9" w:rsidRDefault="00186DD3" w:rsidP="00547331">
      <w:pPr>
        <w:spacing w:line="480" w:lineRule="auto"/>
        <w:ind w:firstLine="720"/>
        <w:rPr>
          <w:b/>
        </w:rPr>
      </w:pPr>
      <w:r w:rsidRPr="00B27CA9">
        <w:rPr>
          <w:b/>
        </w:rPr>
        <w:t>Counseling</w:t>
      </w:r>
      <w:r w:rsidR="00547331" w:rsidRPr="00B27CA9">
        <w:rPr>
          <w:b/>
        </w:rPr>
        <w:t>.</w:t>
      </w:r>
      <w:r w:rsidR="004C1119" w:rsidRPr="00B27CA9">
        <w:rPr>
          <w:b/>
        </w:rPr>
        <w:t xml:space="preserve"> </w:t>
      </w:r>
      <w:r w:rsidR="00BE15BB" w:rsidRPr="00B27CA9">
        <w:t>The data indicated that</w:t>
      </w:r>
      <w:r w:rsidR="00BE15BB" w:rsidRPr="00B27CA9">
        <w:rPr>
          <w:b/>
        </w:rPr>
        <w:t xml:space="preserve"> </w:t>
      </w:r>
      <w:r w:rsidR="00BE15BB" w:rsidRPr="00B27CA9">
        <w:t>o</w:t>
      </w:r>
      <w:r w:rsidR="00B30D0A" w:rsidRPr="00B27CA9">
        <w:t>ne of the</w:t>
      </w:r>
      <w:r w:rsidR="00A51FF4" w:rsidRPr="00B27CA9">
        <w:t xml:space="preserve"> </w:t>
      </w:r>
      <w:r w:rsidR="00D544F4" w:rsidRPr="00B27CA9">
        <w:t xml:space="preserve">actions </w:t>
      </w:r>
      <w:r w:rsidR="00720EEC" w:rsidRPr="00B27CA9">
        <w:t>taken by school counselors to manage development</w:t>
      </w:r>
      <w:r w:rsidR="00D544F4" w:rsidRPr="00B27CA9">
        <w:t xml:space="preserve"> </w:t>
      </w:r>
      <w:r w:rsidR="00B30D0A" w:rsidRPr="00B27CA9">
        <w:t>was</w:t>
      </w:r>
      <w:r w:rsidR="00E245C5" w:rsidRPr="00B27CA9">
        <w:t xml:space="preserve"> how they used</w:t>
      </w:r>
      <w:r w:rsidR="00BE15BB" w:rsidRPr="00B27CA9">
        <w:t xml:space="preserve"> </w:t>
      </w:r>
      <w:r w:rsidR="00B30D0A" w:rsidRPr="00B27CA9">
        <w:t>counseling skills</w:t>
      </w:r>
      <w:r w:rsidR="00E245C5" w:rsidRPr="00B27CA9">
        <w:t xml:space="preserve"> with individuals</w:t>
      </w:r>
      <w:r w:rsidR="00B30D0A" w:rsidRPr="00B27CA9">
        <w:t xml:space="preserve">. </w:t>
      </w:r>
      <w:r w:rsidR="00BE15BB" w:rsidRPr="00B27CA9">
        <w:t xml:space="preserve">Participants did not experience their </w:t>
      </w:r>
      <w:r w:rsidR="00E245C5" w:rsidRPr="00B27CA9">
        <w:t xml:space="preserve">use of counseling </w:t>
      </w:r>
      <w:r w:rsidR="00BE15BB" w:rsidRPr="00B27CA9">
        <w:t>skill</w:t>
      </w:r>
      <w:r w:rsidR="00E245C5" w:rsidRPr="00B27CA9">
        <w:t>s</w:t>
      </w:r>
      <w:r w:rsidR="00BE15BB" w:rsidRPr="00B27CA9">
        <w:t xml:space="preserve"> </w:t>
      </w:r>
      <w:r w:rsidR="00E245C5" w:rsidRPr="00B27CA9">
        <w:t xml:space="preserve">with individuals </w:t>
      </w:r>
      <w:r w:rsidR="00B30D0A" w:rsidRPr="00B27CA9">
        <w:t xml:space="preserve">as being </w:t>
      </w:r>
      <w:r w:rsidR="00D544F4" w:rsidRPr="00B27CA9">
        <w:t xml:space="preserve">the same as </w:t>
      </w:r>
      <w:r w:rsidR="00B30D0A" w:rsidRPr="00B27CA9">
        <w:t>the skills</w:t>
      </w:r>
      <w:r w:rsidR="00CB6D77" w:rsidRPr="00B27CA9">
        <w:t xml:space="preserve"> </w:t>
      </w:r>
      <w:r w:rsidR="000154C0" w:rsidRPr="00B27CA9">
        <w:t>of</w:t>
      </w:r>
      <w:r w:rsidR="00B30D0A" w:rsidRPr="00B27CA9">
        <w:t xml:space="preserve"> clinical mental health counselors. </w:t>
      </w:r>
      <w:r w:rsidR="000154C0" w:rsidRPr="00B27CA9">
        <w:t>Participants referred to c</w:t>
      </w:r>
      <w:r w:rsidR="00B30D0A" w:rsidRPr="00B27CA9">
        <w:t>ounseling in schools</w:t>
      </w:r>
      <w:r w:rsidR="00CB6D77" w:rsidRPr="00B27CA9">
        <w:t xml:space="preserve"> </w:t>
      </w:r>
      <w:r w:rsidR="00D544F4" w:rsidRPr="00B27CA9">
        <w:t xml:space="preserve">as </w:t>
      </w:r>
      <w:r w:rsidR="00B30D0A" w:rsidRPr="00B27CA9">
        <w:t xml:space="preserve">“not being </w:t>
      </w:r>
      <w:r w:rsidR="00D544F4" w:rsidRPr="00B27CA9">
        <w:t>deep</w:t>
      </w:r>
      <w:r w:rsidR="00B30D0A" w:rsidRPr="00B27CA9">
        <w:t>”</w:t>
      </w:r>
      <w:r w:rsidR="00D544F4" w:rsidRPr="00B27CA9">
        <w:t xml:space="preserve"> counseling but rather</w:t>
      </w:r>
      <w:r w:rsidR="000154C0" w:rsidRPr="00B27CA9">
        <w:t xml:space="preserve"> as</w:t>
      </w:r>
      <w:r w:rsidR="00D544F4" w:rsidRPr="00B27CA9">
        <w:t xml:space="preserve"> </w:t>
      </w:r>
      <w:r w:rsidR="00B30D0A" w:rsidRPr="00B27CA9">
        <w:t>“</w:t>
      </w:r>
      <w:r w:rsidR="00D544F4" w:rsidRPr="00B27CA9">
        <w:t>skimming the surface.</w:t>
      </w:r>
      <w:r w:rsidR="00B30D0A" w:rsidRPr="00B27CA9">
        <w:t>”</w:t>
      </w:r>
      <w:r w:rsidR="00D544F4" w:rsidRPr="00B27CA9">
        <w:t xml:space="preserve"> </w:t>
      </w:r>
      <w:r w:rsidR="00B445CE" w:rsidRPr="00B27CA9">
        <w:t xml:space="preserve">The level or kind of </w:t>
      </w:r>
      <w:r w:rsidR="002E2A76" w:rsidRPr="00B27CA9">
        <w:t xml:space="preserve">counseling skills </w:t>
      </w:r>
      <w:r w:rsidR="00B445CE" w:rsidRPr="00B27CA9">
        <w:t xml:space="preserve">used </w:t>
      </w:r>
      <w:r w:rsidR="00B30D0A" w:rsidRPr="00B27CA9">
        <w:t>by school counselors</w:t>
      </w:r>
      <w:r w:rsidR="00D544F4" w:rsidRPr="00B27CA9">
        <w:t xml:space="preserve"> is best </w:t>
      </w:r>
      <w:r w:rsidR="00B445CE" w:rsidRPr="00B27CA9">
        <w:t xml:space="preserve">described </w:t>
      </w:r>
      <w:r w:rsidR="00D544F4" w:rsidRPr="00B27CA9">
        <w:t xml:space="preserve">by the </w:t>
      </w:r>
      <w:r w:rsidR="002E2A76" w:rsidRPr="00B27CA9">
        <w:t>participants</w:t>
      </w:r>
      <w:r w:rsidR="00A51FF4" w:rsidRPr="00B27CA9">
        <w:t>’</w:t>
      </w:r>
      <w:r w:rsidR="002E2A76" w:rsidRPr="00B27CA9">
        <w:t xml:space="preserve"> own </w:t>
      </w:r>
      <w:r w:rsidR="00B445CE" w:rsidRPr="00B27CA9">
        <w:t>words as</w:t>
      </w:r>
      <w:r w:rsidR="00CB6D77" w:rsidRPr="00B27CA9">
        <w:t xml:space="preserve"> </w:t>
      </w:r>
      <w:r w:rsidR="002E2A76" w:rsidRPr="00B27CA9">
        <w:t>(a)</w:t>
      </w:r>
      <w:r w:rsidR="004E48C3">
        <w:t xml:space="preserve"> “a quick fix</w:t>
      </w:r>
      <w:r w:rsidR="00C33B37">
        <w:t>”</w:t>
      </w:r>
      <w:r w:rsidR="00D544F4" w:rsidRPr="00B27CA9">
        <w:t xml:space="preserve"> </w:t>
      </w:r>
      <w:r w:rsidR="004E48C3" w:rsidRPr="00B27CA9">
        <w:lastRenderedPageBreak/>
        <w:t xml:space="preserve">(SSC2), </w:t>
      </w:r>
      <w:r w:rsidR="002E2A76" w:rsidRPr="00B27CA9">
        <w:t xml:space="preserve">(b) </w:t>
      </w:r>
      <w:r w:rsidR="00D544F4" w:rsidRPr="00B27CA9">
        <w:t>“putting out fires”</w:t>
      </w:r>
      <w:r w:rsidR="004E48C3">
        <w:t xml:space="preserve"> </w:t>
      </w:r>
      <w:r w:rsidR="004E48C3" w:rsidRPr="00B27CA9">
        <w:t xml:space="preserve">(NSC5), </w:t>
      </w:r>
      <w:r w:rsidR="00D544F4" w:rsidRPr="00B27CA9">
        <w:t xml:space="preserve"> </w:t>
      </w:r>
      <w:r w:rsidR="00C33B37">
        <w:t>(c</w:t>
      </w:r>
      <w:r w:rsidR="002E2A76" w:rsidRPr="00B27CA9">
        <w:t xml:space="preserve">) “band aids” </w:t>
      </w:r>
      <w:r w:rsidR="004E48C3" w:rsidRPr="00B27CA9">
        <w:t xml:space="preserve">(ASC2), </w:t>
      </w:r>
      <w:r w:rsidR="00F35D55" w:rsidRPr="00B27CA9">
        <w:t xml:space="preserve">or </w:t>
      </w:r>
      <w:r w:rsidR="00C33B37">
        <w:t>(d</w:t>
      </w:r>
      <w:r w:rsidR="002E2A76" w:rsidRPr="00B27CA9">
        <w:t xml:space="preserve">) </w:t>
      </w:r>
      <w:r w:rsidR="00D544F4" w:rsidRPr="00B27CA9">
        <w:t>“superficial”</w:t>
      </w:r>
      <w:r w:rsidR="004E48C3" w:rsidRPr="004E48C3">
        <w:t xml:space="preserve"> </w:t>
      </w:r>
      <w:r w:rsidR="004E48C3" w:rsidRPr="00B27CA9">
        <w:t xml:space="preserve">(NSC4). </w:t>
      </w:r>
      <w:r w:rsidR="00D544F4" w:rsidRPr="00B27CA9">
        <w:t xml:space="preserve"> </w:t>
      </w:r>
      <w:r w:rsidR="005206ED" w:rsidRPr="00B27CA9">
        <w:t>They reported</w:t>
      </w:r>
      <w:r w:rsidR="00E245C5" w:rsidRPr="00B27CA9">
        <w:t xml:space="preserve"> feeling</w:t>
      </w:r>
      <w:r w:rsidR="005206ED" w:rsidRPr="00B27CA9">
        <w:t xml:space="preserve"> that others expected them to have </w:t>
      </w:r>
      <w:r w:rsidR="00C33B37">
        <w:t>(e</w:t>
      </w:r>
      <w:r w:rsidR="002E2A76" w:rsidRPr="00B27CA9">
        <w:t xml:space="preserve">) </w:t>
      </w:r>
      <w:r w:rsidR="00D544F4" w:rsidRPr="00B27CA9">
        <w:t xml:space="preserve">“magic” </w:t>
      </w:r>
      <w:r w:rsidR="004E48C3" w:rsidRPr="00B27CA9">
        <w:t xml:space="preserve">(NSC2), </w:t>
      </w:r>
      <w:r w:rsidR="007F7F1A">
        <w:t xml:space="preserve">or </w:t>
      </w:r>
      <w:r w:rsidR="00C33B37">
        <w:t>(f</w:t>
      </w:r>
      <w:r w:rsidR="002E2A76" w:rsidRPr="00B27CA9">
        <w:t xml:space="preserve">) </w:t>
      </w:r>
      <w:r w:rsidR="00D544F4" w:rsidRPr="00B27CA9">
        <w:t>“fairy dust”</w:t>
      </w:r>
      <w:r w:rsidR="004E48C3">
        <w:t xml:space="preserve"> </w:t>
      </w:r>
      <w:r w:rsidR="004E48C3" w:rsidRPr="00B27CA9">
        <w:t xml:space="preserve">(NSC3). </w:t>
      </w:r>
      <w:r w:rsidR="00D544F4" w:rsidRPr="00B27CA9">
        <w:t xml:space="preserve"> </w:t>
      </w:r>
    </w:p>
    <w:p w14:paraId="652CF08F" w14:textId="6D602A30" w:rsidR="00D544F4" w:rsidRPr="00B27CA9" w:rsidRDefault="005A31E7" w:rsidP="00D544F4">
      <w:pPr>
        <w:spacing w:line="480" w:lineRule="auto"/>
        <w:ind w:firstLine="720"/>
      </w:pPr>
      <w:r w:rsidRPr="00B27CA9">
        <w:t xml:space="preserve">One participant captured </w:t>
      </w:r>
      <w:r w:rsidR="00D45A43" w:rsidRPr="00B27CA9">
        <w:t>the way school counselors work in individual counseling sessions.</w:t>
      </w:r>
      <w:r w:rsidR="00685B73" w:rsidRPr="00B27CA9">
        <w:t xml:space="preserve"> </w:t>
      </w:r>
      <w:r w:rsidR="00175B5B" w:rsidRPr="00B27CA9">
        <w:t>She said,</w:t>
      </w:r>
      <w:r w:rsidR="00685B73" w:rsidRPr="00B27CA9">
        <w:t xml:space="preserve"> </w:t>
      </w:r>
      <w:r w:rsidR="00D544F4" w:rsidRPr="00B27CA9">
        <w:t xml:space="preserve">“You get to do a little bit with them </w:t>
      </w:r>
      <w:r w:rsidR="00D45A43" w:rsidRPr="00B27CA9">
        <w:t>[</w:t>
      </w:r>
      <w:r w:rsidR="00D544F4" w:rsidRPr="00B27CA9">
        <w:t>students</w:t>
      </w:r>
      <w:r w:rsidR="00D45A43" w:rsidRPr="00B27CA9">
        <w:t>]</w:t>
      </w:r>
      <w:r w:rsidR="00D544F4" w:rsidRPr="00B27CA9">
        <w:t>. You see places to go deeper, but you know at the same time there are probably another 20, 30, 40, [or] 50 kids that need that too”</w:t>
      </w:r>
      <w:r w:rsidR="005B3F0E">
        <w:t xml:space="preserve"> </w:t>
      </w:r>
      <w:r w:rsidR="005B3F0E" w:rsidRPr="00B27CA9">
        <w:t xml:space="preserve">(NSC4). </w:t>
      </w:r>
      <w:r w:rsidR="00685B73" w:rsidRPr="00B27CA9">
        <w:t xml:space="preserve"> </w:t>
      </w:r>
      <w:r w:rsidR="00D544F4" w:rsidRPr="00B27CA9">
        <w:t xml:space="preserve">While participants were aware of </w:t>
      </w:r>
      <w:r w:rsidR="00147B72" w:rsidRPr="00B27CA9">
        <w:t xml:space="preserve">how </w:t>
      </w:r>
      <w:r w:rsidR="00D544F4" w:rsidRPr="00B27CA9">
        <w:t xml:space="preserve">counseling </w:t>
      </w:r>
      <w:r w:rsidR="004F2259" w:rsidRPr="00B27CA9">
        <w:t xml:space="preserve">skills </w:t>
      </w:r>
      <w:r w:rsidR="00D544F4" w:rsidRPr="00B27CA9">
        <w:t>in schools</w:t>
      </w:r>
      <w:r w:rsidR="00EC4E23" w:rsidRPr="00B27CA9">
        <w:t xml:space="preserve"> differed from clinical mental health counselor skills</w:t>
      </w:r>
      <w:r w:rsidR="00D544F4" w:rsidRPr="00B27CA9">
        <w:t xml:space="preserve">, they </w:t>
      </w:r>
      <w:r w:rsidR="00147B72" w:rsidRPr="00B27CA9">
        <w:t>were also</w:t>
      </w:r>
      <w:r w:rsidR="00D544F4" w:rsidRPr="00B27CA9">
        <w:t xml:space="preserve"> </w:t>
      </w:r>
      <w:r w:rsidR="00147B72" w:rsidRPr="00B27CA9">
        <w:t xml:space="preserve">aware </w:t>
      </w:r>
      <w:r w:rsidR="00C235A9" w:rsidRPr="00B27CA9">
        <w:t>that they</w:t>
      </w:r>
      <w:r w:rsidR="00C3553F" w:rsidRPr="00B27CA9">
        <w:t xml:space="preserve"> were responsible to develop</w:t>
      </w:r>
      <w:r w:rsidR="00C235A9" w:rsidRPr="00B27CA9">
        <w:t xml:space="preserve"> school counseling programs</w:t>
      </w:r>
      <w:r w:rsidR="00D45A43" w:rsidRPr="00B27CA9">
        <w:t>.</w:t>
      </w:r>
      <w:r w:rsidR="00CB6D77" w:rsidRPr="00B27CA9">
        <w:t xml:space="preserve"> </w:t>
      </w:r>
    </w:p>
    <w:p w14:paraId="0815989C" w14:textId="7992D1BC" w:rsidR="00D544F4" w:rsidRPr="00B27CA9" w:rsidRDefault="004C1119" w:rsidP="007412A7">
      <w:pPr>
        <w:spacing w:line="480" w:lineRule="auto"/>
        <w:ind w:firstLine="720"/>
        <w:rPr>
          <w:b/>
        </w:rPr>
      </w:pPr>
      <w:r w:rsidRPr="00B27CA9">
        <w:rPr>
          <w:b/>
        </w:rPr>
        <w:t xml:space="preserve">Program </w:t>
      </w:r>
      <w:r w:rsidR="005E69DE" w:rsidRPr="00B27CA9">
        <w:rPr>
          <w:b/>
        </w:rPr>
        <w:t xml:space="preserve">Development. </w:t>
      </w:r>
      <w:r w:rsidR="009D65F3" w:rsidRPr="00B27CA9">
        <w:t>Participants saw c</w:t>
      </w:r>
      <w:r w:rsidR="00D544F4" w:rsidRPr="00B27CA9">
        <w:t xml:space="preserve">ounseling programs </w:t>
      </w:r>
      <w:r w:rsidR="00147B72" w:rsidRPr="00B27CA9">
        <w:t>as a</w:t>
      </w:r>
      <w:r w:rsidR="00D544F4" w:rsidRPr="00B27CA9">
        <w:t xml:space="preserve"> vital </w:t>
      </w:r>
      <w:r w:rsidR="00147B72" w:rsidRPr="00B27CA9">
        <w:t>part of school counseling</w:t>
      </w:r>
      <w:r w:rsidR="00D544F4" w:rsidRPr="00B27CA9">
        <w:t xml:space="preserve">. </w:t>
      </w:r>
      <w:r w:rsidR="00C12142" w:rsidRPr="00B27CA9">
        <w:t xml:space="preserve">Participants proudly shared stories </w:t>
      </w:r>
      <w:r w:rsidR="009D65F3" w:rsidRPr="00B27CA9">
        <w:t xml:space="preserve">about the </w:t>
      </w:r>
      <w:r w:rsidR="00C12142" w:rsidRPr="00B27CA9">
        <w:t xml:space="preserve">success </w:t>
      </w:r>
      <w:r w:rsidR="009D65F3" w:rsidRPr="00B27CA9">
        <w:t>of</w:t>
      </w:r>
      <w:r w:rsidR="00C12142" w:rsidRPr="00B27CA9">
        <w:t xml:space="preserve"> various elements of their counseling programs</w:t>
      </w:r>
      <w:r w:rsidR="00D544F4" w:rsidRPr="00B27CA9">
        <w:t xml:space="preserve">. </w:t>
      </w:r>
      <w:r w:rsidR="004F2259" w:rsidRPr="00B27CA9">
        <w:t>For example o</w:t>
      </w:r>
      <w:r w:rsidR="00D544F4" w:rsidRPr="00B27CA9">
        <w:t xml:space="preserve">ne participant </w:t>
      </w:r>
      <w:r w:rsidR="009D65F3" w:rsidRPr="00B27CA9">
        <w:t>described</w:t>
      </w:r>
      <w:r w:rsidR="00D544F4" w:rsidRPr="00B27CA9">
        <w:t xml:space="preserve"> the success of a mentoring program where he brought in a group of Hispanic women to mentor the</w:t>
      </w:r>
      <w:r w:rsidR="008865F3">
        <w:t xml:space="preserve"> Hispanic girls on campus</w:t>
      </w:r>
      <w:r w:rsidR="0085767F">
        <w:t xml:space="preserve"> </w:t>
      </w:r>
      <w:r w:rsidR="0085767F" w:rsidRPr="00B27CA9">
        <w:t xml:space="preserve">(ESC3). </w:t>
      </w:r>
      <w:r w:rsidR="00D544F4" w:rsidRPr="00B27CA9">
        <w:t xml:space="preserve"> </w:t>
      </w:r>
    </w:p>
    <w:p w14:paraId="3F8C5969" w14:textId="243B01D7" w:rsidR="00D544F4" w:rsidRPr="00B27CA9" w:rsidRDefault="00D544F4" w:rsidP="00D544F4">
      <w:pPr>
        <w:spacing w:line="480" w:lineRule="auto"/>
        <w:ind w:firstLine="720"/>
      </w:pPr>
      <w:r w:rsidRPr="00B27CA9">
        <w:t>It is interesting to note how strongly the counse</w:t>
      </w:r>
      <w:r w:rsidR="008D09D8" w:rsidRPr="00B27CA9">
        <w:t>ling program was experienced as</w:t>
      </w:r>
      <w:r w:rsidRPr="00B27CA9">
        <w:t xml:space="preserve"> synonymous with </w:t>
      </w:r>
      <w:r w:rsidR="0093591C" w:rsidRPr="00B27CA9">
        <w:t>the practice of counseling individuals</w:t>
      </w:r>
      <w:r w:rsidRPr="00B27CA9">
        <w:t xml:space="preserve">. </w:t>
      </w:r>
      <w:r w:rsidR="00FA2473" w:rsidRPr="00B27CA9">
        <w:t>Participants</w:t>
      </w:r>
      <w:r w:rsidRPr="00B27CA9">
        <w:t xml:space="preserve"> answered questions </w:t>
      </w:r>
      <w:r w:rsidR="0093591C" w:rsidRPr="00B27CA9">
        <w:t xml:space="preserve">that were </w:t>
      </w:r>
      <w:r w:rsidR="00FA2473" w:rsidRPr="00B27CA9">
        <w:t>about</w:t>
      </w:r>
      <w:r w:rsidRPr="00B27CA9">
        <w:t xml:space="preserve"> counseling</w:t>
      </w:r>
      <w:r w:rsidR="00FA2473" w:rsidRPr="00B27CA9">
        <w:t xml:space="preserve"> </w:t>
      </w:r>
      <w:r w:rsidR="0093591C" w:rsidRPr="00B27CA9">
        <w:t>individuals from the perspective of</w:t>
      </w:r>
      <w:r w:rsidRPr="00B27CA9">
        <w:t xml:space="preserve"> counseling </w:t>
      </w:r>
      <w:r w:rsidRPr="00B27CA9">
        <w:rPr>
          <w:i/>
        </w:rPr>
        <w:t>programs</w:t>
      </w:r>
      <w:r w:rsidRPr="00B27CA9">
        <w:t xml:space="preserve">. For example </w:t>
      </w:r>
      <w:r w:rsidR="00FA2473" w:rsidRPr="00B27CA9">
        <w:t>w</w:t>
      </w:r>
      <w:r w:rsidRPr="00B27CA9">
        <w:t>hen as</w:t>
      </w:r>
      <w:r w:rsidR="00343EA5" w:rsidRPr="00B27CA9">
        <w:t>ked if</w:t>
      </w:r>
      <w:r w:rsidRPr="00B27CA9">
        <w:t xml:space="preserve"> </w:t>
      </w:r>
      <w:r w:rsidR="00343EA5" w:rsidRPr="00B27CA9">
        <w:t xml:space="preserve">they thought </w:t>
      </w:r>
      <w:r w:rsidR="00FA2473" w:rsidRPr="00B27CA9">
        <w:t xml:space="preserve">school </w:t>
      </w:r>
      <w:r w:rsidRPr="00B27CA9">
        <w:t xml:space="preserve">counseling </w:t>
      </w:r>
      <w:r w:rsidR="00343EA5" w:rsidRPr="00B27CA9">
        <w:t>was</w:t>
      </w:r>
      <w:r w:rsidRPr="00B27CA9">
        <w:t xml:space="preserve"> structured and organized or unstructured and ambiguous</w:t>
      </w:r>
      <w:r w:rsidR="00B752B2">
        <w:t>,</w:t>
      </w:r>
      <w:r w:rsidRPr="00B27CA9">
        <w:t xml:space="preserve"> </w:t>
      </w:r>
      <w:r w:rsidR="00343EA5" w:rsidRPr="00B27CA9">
        <w:t>participants described the counseling program, not what occurs in an individual counseling session</w:t>
      </w:r>
      <w:r w:rsidRPr="00B27CA9">
        <w:t xml:space="preserve">. Specifically one participant stated that programs needed to be structured and organized to avoid getting off task due to being scattered and </w:t>
      </w:r>
      <w:r w:rsidR="008865F3">
        <w:t>thus losing effectiveness</w:t>
      </w:r>
      <w:r w:rsidR="009F7D5C">
        <w:t xml:space="preserve"> </w:t>
      </w:r>
      <w:r w:rsidR="009F7D5C" w:rsidRPr="00B27CA9">
        <w:t>(ESC1).</w:t>
      </w:r>
    </w:p>
    <w:p w14:paraId="0C418975" w14:textId="49DED6F9" w:rsidR="001A5A3D" w:rsidRPr="00B27CA9" w:rsidRDefault="00D544F4" w:rsidP="001A5A3D">
      <w:pPr>
        <w:spacing w:line="480" w:lineRule="auto"/>
        <w:ind w:firstLine="720"/>
      </w:pPr>
      <w:r w:rsidRPr="00B27CA9">
        <w:rPr>
          <w:b/>
        </w:rPr>
        <w:t>Uniting</w:t>
      </w:r>
      <w:r w:rsidR="00CB3BE3" w:rsidRPr="00B27CA9">
        <w:rPr>
          <w:b/>
        </w:rPr>
        <w:t xml:space="preserve"> with the school system</w:t>
      </w:r>
      <w:r w:rsidR="005E69DE" w:rsidRPr="00B27CA9">
        <w:rPr>
          <w:b/>
        </w:rPr>
        <w:t xml:space="preserve">. </w:t>
      </w:r>
      <w:r w:rsidRPr="00B27CA9">
        <w:t>The final action theme that emerged from the dat</w:t>
      </w:r>
      <w:r w:rsidR="00D93F3B" w:rsidRPr="00B27CA9">
        <w:t>a was uniting</w:t>
      </w:r>
      <w:r w:rsidR="00CB3BE3" w:rsidRPr="00B27CA9">
        <w:t xml:space="preserve"> with the school </w:t>
      </w:r>
      <w:r w:rsidR="008865F3">
        <w:t>goals</w:t>
      </w:r>
      <w:r w:rsidR="00D93F3B" w:rsidRPr="00B27CA9">
        <w:t>. School counselor</w:t>
      </w:r>
      <w:r w:rsidRPr="00B27CA9">
        <w:t xml:space="preserve">s </w:t>
      </w:r>
      <w:r w:rsidR="009629CD" w:rsidRPr="00B27CA9">
        <w:t xml:space="preserve">are aware of working to </w:t>
      </w:r>
      <w:r w:rsidRPr="00B27CA9">
        <w:t>link not only their counseling program to the school</w:t>
      </w:r>
      <w:r w:rsidR="008865F3">
        <w:t>’s goals</w:t>
      </w:r>
      <w:r w:rsidRPr="00B27CA9">
        <w:t xml:space="preserve"> but also </w:t>
      </w:r>
      <w:r w:rsidR="009629CD" w:rsidRPr="00B27CA9">
        <w:t xml:space="preserve">to establish </w:t>
      </w:r>
      <w:r w:rsidRPr="00B27CA9">
        <w:t xml:space="preserve">their </w:t>
      </w:r>
      <w:r w:rsidR="00D93F3B" w:rsidRPr="00B27CA9">
        <w:t xml:space="preserve">own </w:t>
      </w:r>
      <w:r w:rsidRPr="00B27CA9">
        <w:t xml:space="preserve">unique role </w:t>
      </w:r>
      <w:r w:rsidR="00CB3BE3" w:rsidRPr="00B27CA9">
        <w:t>as</w:t>
      </w:r>
      <w:r w:rsidR="00D93F3B" w:rsidRPr="00B27CA9">
        <w:t xml:space="preserve"> </w:t>
      </w:r>
      <w:r w:rsidR="00D93F3B" w:rsidRPr="00B27CA9">
        <w:lastRenderedPageBreak/>
        <w:t>professional</w:t>
      </w:r>
      <w:r w:rsidR="001A5A3D" w:rsidRPr="00B27CA9">
        <w:t>s</w:t>
      </w:r>
      <w:r w:rsidR="009629CD" w:rsidRPr="00B27CA9">
        <w:t xml:space="preserve"> within the system</w:t>
      </w:r>
      <w:r w:rsidRPr="00B27CA9">
        <w:t xml:space="preserve">. </w:t>
      </w:r>
      <w:r w:rsidR="009629CD" w:rsidRPr="00B27CA9">
        <w:t xml:space="preserve">Participants built relationships </w:t>
      </w:r>
      <w:r w:rsidRPr="00B27CA9">
        <w:t xml:space="preserve">with </w:t>
      </w:r>
      <w:r w:rsidR="009629CD" w:rsidRPr="00B27CA9">
        <w:t>multiple stake-</w:t>
      </w:r>
      <w:r w:rsidRPr="00B27CA9">
        <w:t xml:space="preserve">holders </w:t>
      </w:r>
      <w:r w:rsidR="009629CD" w:rsidRPr="00B27CA9">
        <w:t xml:space="preserve">to establish themselves </w:t>
      </w:r>
      <w:r w:rsidR="005507CB" w:rsidRPr="00B27CA9">
        <w:t xml:space="preserve">as </w:t>
      </w:r>
      <w:r w:rsidR="009629CD" w:rsidRPr="00B27CA9">
        <w:t>valuable and unique professionals in the school setting</w:t>
      </w:r>
      <w:r w:rsidRPr="00B27CA9">
        <w:t xml:space="preserve">. </w:t>
      </w:r>
      <w:r w:rsidR="009629CD" w:rsidRPr="00B27CA9">
        <w:t>One</w:t>
      </w:r>
      <w:r w:rsidRPr="00B27CA9">
        <w:t xml:space="preserve"> experienced school counselor stated, “I knew I had made it when a teacher said to me ‘we did it</w:t>
      </w:r>
      <w:r w:rsidR="009F7D5C">
        <w:t>’</w:t>
      </w:r>
      <w:r w:rsidR="008865F3">
        <w:t>”</w:t>
      </w:r>
      <w:r w:rsidR="009F7D5C" w:rsidRPr="009F7D5C">
        <w:t xml:space="preserve"> </w:t>
      </w:r>
      <w:r w:rsidR="009F7D5C" w:rsidRPr="00B27CA9">
        <w:t>(ESC2).</w:t>
      </w:r>
    </w:p>
    <w:p w14:paraId="1C3D9B5C" w14:textId="1FA1734C" w:rsidR="00D544F4" w:rsidRPr="00B27CA9" w:rsidRDefault="00186DD3" w:rsidP="005E69DE">
      <w:pPr>
        <w:spacing w:line="480" w:lineRule="auto"/>
        <w:rPr>
          <w:b/>
        </w:rPr>
      </w:pPr>
      <w:r w:rsidRPr="00B27CA9">
        <w:rPr>
          <w:b/>
        </w:rPr>
        <w:t xml:space="preserve">Intervening Conditions </w:t>
      </w:r>
      <w:r w:rsidR="001A5A3D" w:rsidRPr="00B27CA9">
        <w:rPr>
          <w:b/>
        </w:rPr>
        <w:t>Affecting the Development of</w:t>
      </w:r>
      <w:r w:rsidRPr="00B27CA9">
        <w:rPr>
          <w:b/>
        </w:rPr>
        <w:t xml:space="preserve"> School Counselor</w:t>
      </w:r>
      <w:r w:rsidR="001A5A3D" w:rsidRPr="00B27CA9">
        <w:rPr>
          <w:b/>
        </w:rPr>
        <w:t>s</w:t>
      </w:r>
    </w:p>
    <w:p w14:paraId="027DDC3C" w14:textId="2D7B1EAB" w:rsidR="00D544F4" w:rsidRPr="00B27CA9" w:rsidRDefault="00D544F4" w:rsidP="00D544F4">
      <w:pPr>
        <w:spacing w:line="480" w:lineRule="auto"/>
      </w:pPr>
      <w:r w:rsidRPr="00B27CA9">
        <w:tab/>
        <w:t>Intervening conditions are broad structural conditions that impact action strate</w:t>
      </w:r>
      <w:r w:rsidR="008515D2" w:rsidRPr="00B27CA9">
        <w:t xml:space="preserve">gies (Corbin &amp; Strauss, 2008). </w:t>
      </w:r>
      <w:r w:rsidR="004B23DD" w:rsidRPr="00B27CA9">
        <w:t xml:space="preserve">Intervening conditions played an important part </w:t>
      </w:r>
      <w:r w:rsidR="001A5A3D" w:rsidRPr="00B27CA9">
        <w:t xml:space="preserve">in the optimum </w:t>
      </w:r>
      <w:r w:rsidR="004B23DD" w:rsidRPr="00B27CA9">
        <w:t xml:space="preserve">development for school counselors. </w:t>
      </w:r>
      <w:r w:rsidRPr="00B27CA9">
        <w:t>These conditions included: consulting other school counselors, involvement in professional organizations, mentors, and learning.</w:t>
      </w:r>
    </w:p>
    <w:p w14:paraId="3176AC09" w14:textId="35E4175E" w:rsidR="00D544F4" w:rsidRPr="00B27CA9" w:rsidRDefault="0073364D" w:rsidP="00AC6A1F">
      <w:pPr>
        <w:spacing w:line="480" w:lineRule="auto"/>
        <w:ind w:firstLine="720"/>
        <w:rPr>
          <w:b/>
        </w:rPr>
      </w:pPr>
      <w:r w:rsidRPr="00B27CA9">
        <w:rPr>
          <w:b/>
        </w:rPr>
        <w:t>Consulting with</w:t>
      </w:r>
      <w:r w:rsidR="001A5A3D" w:rsidRPr="00B27CA9">
        <w:rPr>
          <w:b/>
        </w:rPr>
        <w:t xml:space="preserve"> Other</w:t>
      </w:r>
      <w:r w:rsidRPr="00B27CA9">
        <w:rPr>
          <w:b/>
        </w:rPr>
        <w:t xml:space="preserve"> School Counselors</w:t>
      </w:r>
      <w:r w:rsidR="005E69DE" w:rsidRPr="00B27CA9">
        <w:rPr>
          <w:b/>
        </w:rPr>
        <w:t>.</w:t>
      </w:r>
      <w:r w:rsidR="00D544F4" w:rsidRPr="00B27CA9">
        <w:rPr>
          <w:b/>
        </w:rPr>
        <w:t xml:space="preserve"> </w:t>
      </w:r>
      <w:r w:rsidR="001A5A3D" w:rsidRPr="00B27CA9">
        <w:t>At all stages of their development</w:t>
      </w:r>
      <w:r w:rsidR="001A5A3D" w:rsidRPr="00B27CA9">
        <w:rPr>
          <w:b/>
        </w:rPr>
        <w:t xml:space="preserve"> </w:t>
      </w:r>
      <w:r w:rsidR="001A5A3D" w:rsidRPr="00B27CA9">
        <w:t xml:space="preserve">consulting with fellow school counselors </w:t>
      </w:r>
      <w:r w:rsidR="00CB3BE3" w:rsidRPr="00B27CA9">
        <w:t xml:space="preserve">was experienced as being </w:t>
      </w:r>
      <w:r w:rsidR="001A5A3D" w:rsidRPr="00B27CA9">
        <w:t>help</w:t>
      </w:r>
      <w:r w:rsidR="00CB3BE3" w:rsidRPr="00B27CA9">
        <w:t xml:space="preserve">ful. </w:t>
      </w:r>
      <w:r w:rsidR="00B2467A" w:rsidRPr="00B27CA9">
        <w:t xml:space="preserve">One participant shared </w:t>
      </w:r>
      <w:r w:rsidR="00D544F4" w:rsidRPr="00B27CA9">
        <w:t>how she thought she would accomplish implantation of a counseling program by “Talk</w:t>
      </w:r>
      <w:r w:rsidR="008E44B9" w:rsidRPr="00B27CA9">
        <w:t>[</w:t>
      </w:r>
      <w:proofErr w:type="spellStart"/>
      <w:r w:rsidR="00D544F4" w:rsidRPr="00B27CA9">
        <w:t>ing</w:t>
      </w:r>
      <w:proofErr w:type="spellEnd"/>
      <w:r w:rsidR="008E44B9" w:rsidRPr="00B27CA9">
        <w:t>]</w:t>
      </w:r>
      <w:r w:rsidR="00D544F4" w:rsidRPr="00B27CA9">
        <w:t xml:space="preserve"> to the pri</w:t>
      </w:r>
      <w:r w:rsidR="00895B8B" w:rsidRPr="00B27CA9">
        <w:t>ncipal to get to do counseling… but asking colleagues i</w:t>
      </w:r>
      <w:r w:rsidR="00D544F4" w:rsidRPr="00B27CA9">
        <w:t>s more effective”</w:t>
      </w:r>
      <w:r w:rsidR="009F7D5C">
        <w:t xml:space="preserve"> </w:t>
      </w:r>
      <w:r w:rsidR="009F7D5C" w:rsidRPr="00B27CA9">
        <w:t xml:space="preserve">(NSC2). </w:t>
      </w:r>
      <w:r w:rsidR="008E44B9" w:rsidRPr="00B27CA9">
        <w:t>Also helpful to participants were</w:t>
      </w:r>
      <w:r w:rsidR="006A2E3F" w:rsidRPr="00B27CA9">
        <w:t xml:space="preserve"> network</w:t>
      </w:r>
      <w:r w:rsidR="008E44B9" w:rsidRPr="00B27CA9">
        <w:t>s</w:t>
      </w:r>
      <w:r w:rsidR="006A2E3F" w:rsidRPr="00B27CA9">
        <w:t xml:space="preserve"> of school counselors that expand</w:t>
      </w:r>
      <w:r w:rsidR="008E44B9" w:rsidRPr="00B27CA9">
        <w:t>ed</w:t>
      </w:r>
      <w:r w:rsidR="00CB3BE3" w:rsidRPr="00B27CA9">
        <w:t xml:space="preserve"> beyond the</w:t>
      </w:r>
      <w:r w:rsidR="00A37347" w:rsidRPr="00B27CA9">
        <w:t>ir school</w:t>
      </w:r>
      <w:r w:rsidR="00CB3BE3" w:rsidRPr="00B27CA9">
        <w:t xml:space="preserve"> district. </w:t>
      </w:r>
      <w:r w:rsidR="00D544F4" w:rsidRPr="00B27CA9">
        <w:t>One participant stated, “</w:t>
      </w:r>
      <w:r w:rsidR="008E44B9" w:rsidRPr="00B27CA9">
        <w:t>[W</w:t>
      </w:r>
      <w:r w:rsidR="00CB3BE3" w:rsidRPr="00B27CA9">
        <w:t>hat]</w:t>
      </w:r>
      <w:r w:rsidR="00D544F4" w:rsidRPr="00B27CA9">
        <w:t xml:space="preserve"> really helps me is talking to people, especially people who are professionally involved, getting a feel for what is going on. I like to know that counselors from other states </w:t>
      </w:r>
      <w:r w:rsidR="00895B8B" w:rsidRPr="00B27CA9">
        <w:t>and districts are dealing with t</w:t>
      </w:r>
      <w:r w:rsidR="00D544F4" w:rsidRPr="00B27CA9">
        <w:t>hat we are dealing with, the same issues, and what they are doing”</w:t>
      </w:r>
      <w:r w:rsidR="009F7D5C">
        <w:t xml:space="preserve"> </w:t>
      </w:r>
      <w:r w:rsidR="009F7D5C" w:rsidRPr="00B27CA9">
        <w:t>(ESC1).</w:t>
      </w:r>
      <w:r w:rsidR="00D544F4" w:rsidRPr="00B27CA9">
        <w:t xml:space="preserve"> </w:t>
      </w:r>
    </w:p>
    <w:p w14:paraId="30B29EA1" w14:textId="2762ECF3" w:rsidR="00D544F4" w:rsidRPr="00B27CA9" w:rsidRDefault="00D544F4" w:rsidP="00AC6A1F">
      <w:pPr>
        <w:spacing w:line="480" w:lineRule="auto"/>
        <w:ind w:firstLine="720"/>
      </w:pPr>
      <w:r w:rsidRPr="00B27CA9">
        <w:rPr>
          <w:b/>
        </w:rPr>
        <w:t xml:space="preserve">Professional </w:t>
      </w:r>
      <w:r w:rsidR="005117FB" w:rsidRPr="00B27CA9">
        <w:rPr>
          <w:b/>
        </w:rPr>
        <w:t>Involvement</w:t>
      </w:r>
      <w:r w:rsidR="005E69DE" w:rsidRPr="00B27CA9">
        <w:rPr>
          <w:b/>
        </w:rPr>
        <w:t>.</w:t>
      </w:r>
      <w:r w:rsidR="00685B73" w:rsidRPr="00B27CA9">
        <w:rPr>
          <w:b/>
        </w:rPr>
        <w:t xml:space="preserve"> </w:t>
      </w:r>
      <w:r w:rsidRPr="00B27CA9">
        <w:t>Involvement in professional organizations not only ex</w:t>
      </w:r>
      <w:r w:rsidR="00895B8B" w:rsidRPr="00B27CA9">
        <w:t xml:space="preserve">panded </w:t>
      </w:r>
      <w:r w:rsidR="006A2E3F" w:rsidRPr="00B27CA9">
        <w:t>the participant</w:t>
      </w:r>
      <w:r w:rsidR="00CB3BE3" w:rsidRPr="00B27CA9">
        <w:t>’</w:t>
      </w:r>
      <w:r w:rsidR="006A2E3F" w:rsidRPr="00B27CA9">
        <w:t xml:space="preserve">s </w:t>
      </w:r>
      <w:r w:rsidR="00895B8B" w:rsidRPr="00B27CA9">
        <w:t>collegial relationship</w:t>
      </w:r>
      <w:r w:rsidR="006A2E3F" w:rsidRPr="00B27CA9">
        <w:t>s</w:t>
      </w:r>
      <w:r w:rsidR="008E44B9" w:rsidRPr="00B27CA9">
        <w:t xml:space="preserve"> bu</w:t>
      </w:r>
      <w:r w:rsidR="00895B8B" w:rsidRPr="00B27CA9">
        <w:t>t also fostered</w:t>
      </w:r>
      <w:r w:rsidR="006A2E3F" w:rsidRPr="00B27CA9">
        <w:t xml:space="preserve"> their</w:t>
      </w:r>
      <w:r w:rsidRPr="00B27CA9">
        <w:t xml:space="preserve"> </w:t>
      </w:r>
      <w:r w:rsidR="00CB3BE3" w:rsidRPr="00B27CA9">
        <w:t>growth as school counselors</w:t>
      </w:r>
      <w:r w:rsidRPr="00B27CA9">
        <w:t xml:space="preserve">. Three experienced participants shared how continued involvement in professional organizations fostered a positive identity and reinforced their </w:t>
      </w:r>
      <w:r w:rsidR="004F444D" w:rsidRPr="00B27CA9">
        <w:t>motivation</w:t>
      </w:r>
      <w:r w:rsidRPr="00B27CA9">
        <w:t xml:space="preserve"> to press for change in the overall school system</w:t>
      </w:r>
      <w:r w:rsidR="00DE1D6D">
        <w:t xml:space="preserve"> </w:t>
      </w:r>
      <w:r w:rsidR="00DE1D6D" w:rsidRPr="00B27CA9">
        <w:t>(ESC1, ESC2, ESC</w:t>
      </w:r>
      <w:r w:rsidR="00DE1D6D">
        <w:t>4)</w:t>
      </w:r>
      <w:r w:rsidRPr="00B27CA9">
        <w:t xml:space="preserve">. </w:t>
      </w:r>
      <w:r w:rsidR="004F444D" w:rsidRPr="00B27CA9">
        <w:t>P</w:t>
      </w:r>
      <w:r w:rsidR="00895B8B" w:rsidRPr="00B27CA9">
        <w:t>articipants</w:t>
      </w:r>
      <w:r w:rsidR="004F444D" w:rsidRPr="00B27CA9">
        <w:t xml:space="preserve"> mentioned</w:t>
      </w:r>
      <w:r w:rsidR="00895B8B" w:rsidRPr="00B27CA9">
        <w:t xml:space="preserve"> </w:t>
      </w:r>
      <w:r w:rsidRPr="00B27CA9">
        <w:t xml:space="preserve">national organizations such as the </w:t>
      </w:r>
      <w:r w:rsidRPr="00B27CA9">
        <w:lastRenderedPageBreak/>
        <w:t>American Counseling Assoc</w:t>
      </w:r>
      <w:r w:rsidR="00895B8B" w:rsidRPr="00B27CA9">
        <w:t>iation</w:t>
      </w:r>
      <w:r w:rsidR="007D6473" w:rsidRPr="00B27CA9">
        <w:t xml:space="preserve"> (ACA)</w:t>
      </w:r>
      <w:r w:rsidR="00895B8B" w:rsidRPr="00B27CA9">
        <w:t>, the American School Coun</w:t>
      </w:r>
      <w:r w:rsidRPr="00B27CA9">
        <w:t>selor Association</w:t>
      </w:r>
      <w:r w:rsidR="007D6473" w:rsidRPr="00B27CA9">
        <w:t xml:space="preserve"> (ASCA), as well as s</w:t>
      </w:r>
      <w:r w:rsidRPr="00B27CA9">
        <w:t>tate counseling associations.</w:t>
      </w:r>
    </w:p>
    <w:p w14:paraId="4F7C4A4C" w14:textId="203A696E" w:rsidR="00D544F4" w:rsidRPr="00B27CA9" w:rsidRDefault="00D544F4" w:rsidP="00AC6A1F">
      <w:pPr>
        <w:spacing w:line="480" w:lineRule="auto"/>
        <w:ind w:firstLine="720"/>
      </w:pPr>
      <w:r w:rsidRPr="00B27CA9">
        <w:rPr>
          <w:b/>
        </w:rPr>
        <w:t>Mentors</w:t>
      </w:r>
      <w:r w:rsidR="005E69DE" w:rsidRPr="00B27CA9">
        <w:rPr>
          <w:b/>
        </w:rPr>
        <w:t>.</w:t>
      </w:r>
      <w:r w:rsidRPr="00B27CA9">
        <w:t xml:space="preserve"> Mentors play a positive part in </w:t>
      </w:r>
      <w:r w:rsidR="004F444D" w:rsidRPr="00B27CA9">
        <w:t>the development of school counselors.</w:t>
      </w:r>
      <w:r w:rsidR="00CB6D77" w:rsidRPr="00B27CA9">
        <w:t xml:space="preserve"> </w:t>
      </w:r>
      <w:r w:rsidRPr="00B27CA9">
        <w:t>According to the data</w:t>
      </w:r>
      <w:r w:rsidR="004F444D" w:rsidRPr="00B27CA9">
        <w:t>,</w:t>
      </w:r>
      <w:r w:rsidRPr="00B27CA9">
        <w:t xml:space="preserve"> mentors encourage leadership development, functioned as a type of supervisor, normalized experiences, offered advice and encourage</w:t>
      </w:r>
      <w:r w:rsidR="00B2467A" w:rsidRPr="00B27CA9">
        <w:t>d</w:t>
      </w:r>
      <w:r w:rsidRPr="00B27CA9">
        <w:t xml:space="preserve"> school counsel</w:t>
      </w:r>
      <w:r w:rsidR="00106C2E" w:rsidRPr="00B27CA9">
        <w:t>ors to effect change. Mentor</w:t>
      </w:r>
      <w:r w:rsidR="005E69DE" w:rsidRPr="00B27CA9">
        <w:t xml:space="preserve">s </w:t>
      </w:r>
      <w:r w:rsidR="00106C2E" w:rsidRPr="00B27CA9">
        <w:t>included university p</w:t>
      </w:r>
      <w:r w:rsidRPr="00B27CA9">
        <w:t>ro</w:t>
      </w:r>
      <w:r w:rsidR="00106C2E" w:rsidRPr="00B27CA9">
        <w:t>fessors, district directors and other school c</w:t>
      </w:r>
      <w:r w:rsidRPr="00B27CA9">
        <w:t>ounselors</w:t>
      </w:r>
      <w:r w:rsidR="00106C2E" w:rsidRPr="00B27CA9">
        <w:t xml:space="preserve">. Two </w:t>
      </w:r>
      <w:r w:rsidRPr="00B27CA9">
        <w:t>participants in this study stated that it was a mentor who helped them maintain both a professional outlook and to continue to advocate and see themselves as leaders</w:t>
      </w:r>
      <w:r w:rsidR="00DE1D6D">
        <w:t xml:space="preserve"> (ESC1, SSC2)</w:t>
      </w:r>
      <w:r w:rsidRPr="00B27CA9">
        <w:t>. Another respondent stated, “Looking back, my director played a crucial role in my seeing myself as a professional counselor and leader on my campus</w:t>
      </w:r>
      <w:r w:rsidR="004C1192">
        <w:t>”</w:t>
      </w:r>
      <w:r w:rsidR="00DE1D6D" w:rsidRPr="00DE1D6D">
        <w:t xml:space="preserve"> </w:t>
      </w:r>
      <w:r w:rsidR="00DE1D6D" w:rsidRPr="00B27CA9">
        <w:t>(ESC2).</w:t>
      </w:r>
    </w:p>
    <w:p w14:paraId="6E3B2E35" w14:textId="74A1803C" w:rsidR="004A2C58" w:rsidRPr="00B27CA9" w:rsidRDefault="00AC6A1F" w:rsidP="00AC6A1F">
      <w:pPr>
        <w:spacing w:line="480" w:lineRule="auto"/>
        <w:ind w:firstLine="720"/>
        <w:rPr>
          <w:b/>
        </w:rPr>
      </w:pPr>
      <w:r w:rsidRPr="00B27CA9">
        <w:rPr>
          <w:b/>
        </w:rPr>
        <w:t>L</w:t>
      </w:r>
      <w:r w:rsidR="0073364D" w:rsidRPr="00B27CA9">
        <w:rPr>
          <w:b/>
        </w:rPr>
        <w:t>earning</w:t>
      </w:r>
      <w:r w:rsidR="005E69DE" w:rsidRPr="00B27CA9">
        <w:rPr>
          <w:b/>
        </w:rPr>
        <w:t>.</w:t>
      </w:r>
      <w:r w:rsidR="00D544F4" w:rsidRPr="00B27CA9">
        <w:rPr>
          <w:b/>
        </w:rPr>
        <w:t xml:space="preserve"> </w:t>
      </w:r>
      <w:r w:rsidR="00D544F4" w:rsidRPr="00B27CA9">
        <w:t xml:space="preserve">The final intervening condition that emerged from the data was learning. Learning </w:t>
      </w:r>
      <w:r w:rsidR="004F444D" w:rsidRPr="00B27CA9">
        <w:t xml:space="preserve">accrued from </w:t>
      </w:r>
      <w:r w:rsidR="00752C87" w:rsidRPr="00B27CA9">
        <w:t>course work</w:t>
      </w:r>
      <w:r w:rsidR="00D544F4" w:rsidRPr="00B27CA9">
        <w:t xml:space="preserve"> as well as on</w:t>
      </w:r>
      <w:r w:rsidR="004F444D" w:rsidRPr="00B27CA9">
        <w:t>-</w:t>
      </w:r>
      <w:r w:rsidR="00D544F4" w:rsidRPr="00B27CA9">
        <w:t>the</w:t>
      </w:r>
      <w:r w:rsidR="004F444D" w:rsidRPr="00B27CA9">
        <w:t>-</w:t>
      </w:r>
      <w:r w:rsidR="00D544F4" w:rsidRPr="00B27CA9">
        <w:t>job</w:t>
      </w:r>
      <w:r w:rsidR="004F444D" w:rsidRPr="00B27CA9">
        <w:t xml:space="preserve"> experience</w:t>
      </w:r>
      <w:r w:rsidR="00D544F4" w:rsidRPr="00B27CA9">
        <w:t>.</w:t>
      </w:r>
      <w:r w:rsidR="00393A43" w:rsidRPr="00B27CA9">
        <w:t xml:space="preserve"> Learning focus</w:t>
      </w:r>
      <w:r w:rsidR="004F444D" w:rsidRPr="00B27CA9">
        <w:t>ed not only</w:t>
      </w:r>
      <w:r w:rsidR="00393A43" w:rsidRPr="00B27CA9">
        <w:t xml:space="preserve"> on </w:t>
      </w:r>
      <w:r w:rsidR="004F444D" w:rsidRPr="00B27CA9">
        <w:t xml:space="preserve">how to implement </w:t>
      </w:r>
      <w:r w:rsidR="00393A43" w:rsidRPr="00B27CA9">
        <w:t>program</w:t>
      </w:r>
      <w:r w:rsidR="004F444D" w:rsidRPr="00B27CA9">
        <w:t>s</w:t>
      </w:r>
      <w:r w:rsidR="00393A43" w:rsidRPr="00B27CA9">
        <w:t xml:space="preserve"> but also on way</w:t>
      </w:r>
      <w:r w:rsidR="004F444D" w:rsidRPr="00B27CA9">
        <w:t>s</w:t>
      </w:r>
      <w:r w:rsidR="00393A43" w:rsidRPr="00B27CA9">
        <w:t xml:space="preserve"> to be more effective with students.</w:t>
      </w:r>
      <w:r w:rsidR="00685B73" w:rsidRPr="00B27CA9">
        <w:t xml:space="preserve"> </w:t>
      </w:r>
      <w:r w:rsidR="00393A43" w:rsidRPr="00B27CA9">
        <w:t>Participants sought out way</w:t>
      </w:r>
      <w:r w:rsidR="006A2E3F" w:rsidRPr="00B27CA9">
        <w:t>s</w:t>
      </w:r>
      <w:r w:rsidR="00393A43" w:rsidRPr="00B27CA9">
        <w:t xml:space="preserve"> to intervene and help students with their numerous personal</w:t>
      </w:r>
      <w:r w:rsidR="0085335F" w:rsidRPr="00B27CA9">
        <w:t>/</w:t>
      </w:r>
      <w:r w:rsidR="00393A43" w:rsidRPr="00B27CA9">
        <w:t xml:space="preserve">social, academic and career needs. </w:t>
      </w:r>
      <w:r w:rsidR="0011675C" w:rsidRPr="00B27CA9">
        <w:t>Partici</w:t>
      </w:r>
      <w:r w:rsidR="00752C87" w:rsidRPr="00B27CA9">
        <w:t>p</w:t>
      </w:r>
      <w:r w:rsidR="0011675C" w:rsidRPr="00B27CA9">
        <w:t>a</w:t>
      </w:r>
      <w:r w:rsidR="00752C87" w:rsidRPr="00B27CA9">
        <w:t xml:space="preserve">nts </w:t>
      </w:r>
      <w:r w:rsidR="004F444D" w:rsidRPr="00B27CA9">
        <w:t>insisted</w:t>
      </w:r>
      <w:r w:rsidR="00752C87" w:rsidRPr="00B27CA9">
        <w:t xml:space="preserve"> that </w:t>
      </w:r>
      <w:r w:rsidR="006A2E3F" w:rsidRPr="00B27CA9">
        <w:t>content learning alone</w:t>
      </w:r>
      <w:r w:rsidR="00752C87" w:rsidRPr="00B27CA9">
        <w:t xml:space="preserve"> was not </w:t>
      </w:r>
      <w:r w:rsidR="006A2E3F" w:rsidRPr="00B27CA9">
        <w:t>enough</w:t>
      </w:r>
      <w:r w:rsidR="00752C87" w:rsidRPr="00B27CA9">
        <w:t>. One</w:t>
      </w:r>
      <w:r w:rsidR="00D544F4" w:rsidRPr="00B27CA9">
        <w:t xml:space="preserve"> parti</w:t>
      </w:r>
      <w:r w:rsidR="00752C87" w:rsidRPr="00B27CA9">
        <w:t xml:space="preserve">cipant </w:t>
      </w:r>
      <w:r w:rsidR="00D544F4" w:rsidRPr="00B27CA9">
        <w:t>s</w:t>
      </w:r>
      <w:r w:rsidR="004F444D" w:rsidRPr="00B27CA9">
        <w:t>aid</w:t>
      </w:r>
      <w:r w:rsidR="00752C87" w:rsidRPr="00B27CA9">
        <w:t xml:space="preserve">, </w:t>
      </w:r>
      <w:r w:rsidR="00D544F4" w:rsidRPr="00B27CA9">
        <w:t xml:space="preserve">“I never thought it [course work] didn’t apply, </w:t>
      </w:r>
      <w:r w:rsidR="0085335F" w:rsidRPr="00B27CA9">
        <w:t>t</w:t>
      </w:r>
      <w:r w:rsidR="00D544F4" w:rsidRPr="00B27CA9">
        <w:t>he tr</w:t>
      </w:r>
      <w:r w:rsidR="00393A43" w:rsidRPr="00B27CA9">
        <w:t>ick was figuring out how it did</w:t>
      </w:r>
      <w:r w:rsidR="00752C87" w:rsidRPr="00B27CA9">
        <w:t>”</w:t>
      </w:r>
      <w:r w:rsidR="003571BA">
        <w:t xml:space="preserve"> </w:t>
      </w:r>
      <w:r w:rsidR="003571BA" w:rsidRPr="00B27CA9">
        <w:t>(NSC4).</w:t>
      </w:r>
      <w:r w:rsidR="00752C87" w:rsidRPr="00B27CA9">
        <w:t xml:space="preserve"> </w:t>
      </w:r>
    </w:p>
    <w:p w14:paraId="6F6896F8" w14:textId="125A743E" w:rsidR="00D544F4" w:rsidRPr="00B27CA9" w:rsidRDefault="00186DD3" w:rsidP="005E69DE">
      <w:pPr>
        <w:rPr>
          <w:b/>
        </w:rPr>
      </w:pPr>
      <w:r w:rsidRPr="00B27CA9">
        <w:rPr>
          <w:b/>
        </w:rPr>
        <w:t xml:space="preserve">Consequences of </w:t>
      </w:r>
      <w:r w:rsidR="00BD5FB4" w:rsidRPr="00B27CA9">
        <w:rPr>
          <w:b/>
        </w:rPr>
        <w:t xml:space="preserve">Effective Development of </w:t>
      </w:r>
      <w:r w:rsidRPr="00B27CA9">
        <w:rPr>
          <w:b/>
        </w:rPr>
        <w:t>School Counselor</w:t>
      </w:r>
      <w:r w:rsidR="00BD5FB4" w:rsidRPr="00B27CA9">
        <w:rPr>
          <w:b/>
        </w:rPr>
        <w:t xml:space="preserve">s </w:t>
      </w:r>
    </w:p>
    <w:p w14:paraId="1A74A1B4" w14:textId="77777777" w:rsidR="00D544F4" w:rsidRPr="00B27CA9" w:rsidRDefault="00D544F4" w:rsidP="00D544F4"/>
    <w:p w14:paraId="136D79DC" w14:textId="08E32996" w:rsidR="001A5C10" w:rsidRPr="00B27CA9" w:rsidRDefault="00B2467A" w:rsidP="004A2C58">
      <w:pPr>
        <w:spacing w:line="480" w:lineRule="auto"/>
        <w:ind w:firstLine="720"/>
      </w:pPr>
      <w:r w:rsidRPr="00B27CA9">
        <w:t>Consequences are the outcomes or result</w:t>
      </w:r>
      <w:r w:rsidR="0079419A" w:rsidRPr="00B27CA9">
        <w:t>s</w:t>
      </w:r>
      <w:r w:rsidRPr="00B27CA9">
        <w:t xml:space="preserve"> of </w:t>
      </w:r>
      <w:r w:rsidR="0079419A" w:rsidRPr="00B27CA9">
        <w:t>the actions taken under the perceived conditions in the process of carrying out the phenomenon (Corbin &amp; Strauss, 2008).</w:t>
      </w:r>
      <w:r w:rsidR="00685B73" w:rsidRPr="00B27CA9">
        <w:t xml:space="preserve"> </w:t>
      </w:r>
      <w:r w:rsidR="0079419A" w:rsidRPr="00B27CA9">
        <w:t xml:space="preserve">The actions taken in the </w:t>
      </w:r>
      <w:r w:rsidR="004549F6" w:rsidRPr="00B27CA9">
        <w:t xml:space="preserve">development of </w:t>
      </w:r>
      <w:r w:rsidR="0079419A" w:rsidRPr="00B27CA9">
        <w:t>school counselor</w:t>
      </w:r>
      <w:r w:rsidR="004549F6" w:rsidRPr="00B27CA9">
        <w:t>s</w:t>
      </w:r>
      <w:r w:rsidR="0079419A" w:rsidRPr="00B27CA9">
        <w:t xml:space="preserve"> resulted in integrated</w:t>
      </w:r>
      <w:r w:rsidR="004549F6" w:rsidRPr="00B27CA9">
        <w:t>, growth-oriented</w:t>
      </w:r>
      <w:r w:rsidR="00685B73" w:rsidRPr="00B27CA9">
        <w:t xml:space="preserve"> </w:t>
      </w:r>
      <w:r w:rsidR="0079419A" w:rsidRPr="00B27CA9">
        <w:t>professional</w:t>
      </w:r>
      <w:r w:rsidR="004549F6" w:rsidRPr="00B27CA9">
        <w:t>ism</w:t>
      </w:r>
      <w:r w:rsidR="0079419A" w:rsidRPr="00B27CA9">
        <w:t>.</w:t>
      </w:r>
      <w:r w:rsidR="00685B73" w:rsidRPr="00B27CA9">
        <w:t xml:space="preserve"> </w:t>
      </w:r>
      <w:r w:rsidR="00412F82">
        <w:t>One participant</w:t>
      </w:r>
      <w:r w:rsidR="0079419A" w:rsidRPr="00B27CA9">
        <w:t xml:space="preserve"> expressed </w:t>
      </w:r>
      <w:r w:rsidR="00412F82">
        <w:t xml:space="preserve">this </w:t>
      </w:r>
      <w:r w:rsidR="001001E4" w:rsidRPr="00B27CA9">
        <w:t>by stating,</w:t>
      </w:r>
      <w:r w:rsidR="0079419A" w:rsidRPr="00B27CA9">
        <w:t xml:space="preserve"> “It is easy to say school counselors </w:t>
      </w:r>
      <w:r w:rsidR="0079419A" w:rsidRPr="00B27CA9">
        <w:lastRenderedPageBreak/>
        <w:t xml:space="preserve">aren’t supposed to be concerned with academics, but we are team players, and we have to work together </w:t>
      </w:r>
      <w:r w:rsidR="008748C5" w:rsidRPr="00B27CA9">
        <w:t xml:space="preserve">[with the faculty and academic policies] </w:t>
      </w:r>
      <w:r w:rsidR="004848A3">
        <w:t>to keep the school whole</w:t>
      </w:r>
      <w:r w:rsidR="004C1192">
        <w:t>”</w:t>
      </w:r>
      <w:r w:rsidR="004848A3">
        <w:t xml:space="preserve"> </w:t>
      </w:r>
      <w:r w:rsidR="004848A3" w:rsidRPr="00B27CA9">
        <w:t xml:space="preserve">(SSC1). </w:t>
      </w:r>
      <w:r w:rsidR="004C1192">
        <w:t xml:space="preserve"> </w:t>
      </w:r>
      <w:r w:rsidR="0079419A" w:rsidRPr="00B27CA9">
        <w:t xml:space="preserve"> </w:t>
      </w:r>
    </w:p>
    <w:p w14:paraId="076C48BE" w14:textId="7F0F77B7" w:rsidR="004A2C58" w:rsidRPr="00B27CA9" w:rsidRDefault="008748C5" w:rsidP="004A2C58">
      <w:pPr>
        <w:spacing w:line="480" w:lineRule="auto"/>
        <w:ind w:firstLine="720"/>
      </w:pPr>
      <w:r w:rsidRPr="00B27CA9">
        <w:t xml:space="preserve">School counselors are trained to work flexibly </w:t>
      </w:r>
      <w:r w:rsidR="0095241B" w:rsidRPr="00B27CA9">
        <w:t>with</w:t>
      </w:r>
      <w:r w:rsidRPr="00B27CA9">
        <w:t xml:space="preserve"> other</w:t>
      </w:r>
      <w:r w:rsidR="0095241B" w:rsidRPr="00B27CA9">
        <w:t xml:space="preserve"> professionals to help an entire school of students</w:t>
      </w:r>
      <w:r w:rsidR="001969D9" w:rsidRPr="00B27CA9">
        <w:t xml:space="preserve"> as well as to manage the chaos of the day</w:t>
      </w:r>
      <w:r w:rsidR="0095241B" w:rsidRPr="00B27CA9">
        <w:t xml:space="preserve">. </w:t>
      </w:r>
      <w:r w:rsidR="00FD5341" w:rsidRPr="00B27CA9">
        <w:t>The c</w:t>
      </w:r>
      <w:r w:rsidR="004A2C58" w:rsidRPr="00B27CA9">
        <w:t xml:space="preserve">onsequences </w:t>
      </w:r>
      <w:r w:rsidR="00FD5341" w:rsidRPr="00B27CA9">
        <w:t>theme was</w:t>
      </w:r>
      <w:r w:rsidR="004A2C58" w:rsidRPr="00B27CA9">
        <w:t xml:space="preserve"> summed up by one participant who </w:t>
      </w:r>
      <w:r w:rsidR="00AC6A1F" w:rsidRPr="00B27CA9">
        <w:t>stated</w:t>
      </w:r>
      <w:r w:rsidR="004A2C58" w:rsidRPr="00B27CA9">
        <w:t>, “</w:t>
      </w:r>
      <w:r w:rsidR="00772455" w:rsidRPr="00B27CA9">
        <w:t>S</w:t>
      </w:r>
      <w:r w:rsidR="004A2C58" w:rsidRPr="00B27CA9">
        <w:t>chool counseling becomes about finding a balance</w:t>
      </w:r>
      <w:r w:rsidRPr="00B27CA9">
        <w:t>--k</w:t>
      </w:r>
      <w:r w:rsidR="004A2C58" w:rsidRPr="00B27CA9">
        <w:t xml:space="preserve">nowing </w:t>
      </w:r>
      <w:r w:rsidR="00772455" w:rsidRPr="00B27CA9">
        <w:t>who</w:t>
      </w:r>
      <w:r w:rsidR="004A2C58" w:rsidRPr="00B27CA9">
        <w:t xml:space="preserve"> we are in the school system and sticking to that role</w:t>
      </w:r>
      <w:r w:rsidR="006C0BA1" w:rsidRPr="00B27CA9">
        <w:t>, working to help each kid and also every kid, switching lanes depending on the current need.</w:t>
      </w:r>
      <w:r w:rsidR="004A2C58" w:rsidRPr="00B27CA9">
        <w:t xml:space="preserve"> It isn’t easy!”</w:t>
      </w:r>
      <w:r w:rsidR="004848A3" w:rsidRPr="004848A3">
        <w:t xml:space="preserve"> </w:t>
      </w:r>
      <w:r w:rsidR="004848A3" w:rsidRPr="00B27CA9">
        <w:t>(SSC3).</w:t>
      </w:r>
      <w:r w:rsidR="00093B39" w:rsidRPr="00B27CA9">
        <w:t xml:space="preserve"> </w:t>
      </w:r>
    </w:p>
    <w:p w14:paraId="51FE4292" w14:textId="77777777" w:rsidR="008211C3" w:rsidRPr="00B27CA9" w:rsidRDefault="008211C3" w:rsidP="008211C3">
      <w:pPr>
        <w:spacing w:line="480" w:lineRule="auto"/>
        <w:jc w:val="center"/>
        <w:rPr>
          <w:b/>
        </w:rPr>
      </w:pPr>
      <w:r w:rsidRPr="00B27CA9">
        <w:rPr>
          <w:b/>
        </w:rPr>
        <w:t>Discussion and Implications</w:t>
      </w:r>
    </w:p>
    <w:p w14:paraId="474389CF" w14:textId="287A59F9" w:rsidR="00824DE6" w:rsidRDefault="00824DE6" w:rsidP="00824DE6">
      <w:pPr>
        <w:spacing w:line="480" w:lineRule="auto"/>
        <w:ind w:firstLine="720"/>
      </w:pPr>
      <w:r>
        <w:t xml:space="preserve">The final theory of school counselor development includes </w:t>
      </w:r>
      <w:r w:rsidR="00874C24">
        <w:t>14</w:t>
      </w:r>
      <w:r w:rsidR="00286D2D">
        <w:t xml:space="preserve"> themes</w:t>
      </w:r>
      <w:r>
        <w:t xml:space="preserve">. </w:t>
      </w:r>
      <w:r w:rsidR="008E2F0D">
        <w:t>The c</w:t>
      </w:r>
      <w:r>
        <w:t xml:space="preserve">ausal conditions that lead to the phenomenological experience of development include the educational environment and </w:t>
      </w:r>
      <w:r w:rsidR="00441489">
        <w:t xml:space="preserve">a desire to help all students. </w:t>
      </w:r>
      <w:r>
        <w:t>These conditions exist prior to school counselors entering training</w:t>
      </w:r>
      <w:r w:rsidR="008E2F0D">
        <w:t xml:space="preserve"> and are the framework within which development occurs</w:t>
      </w:r>
      <w:r>
        <w:t>. The context</w:t>
      </w:r>
      <w:r w:rsidR="008E2F0D">
        <w:t>ual conditions within the framework</w:t>
      </w:r>
      <w:r w:rsidR="00441489">
        <w:t>, or realities within the context</w:t>
      </w:r>
      <w:r w:rsidR="00E335E8">
        <w:t xml:space="preserve"> of development</w:t>
      </w:r>
      <w:r w:rsidR="00441489">
        <w:t>,</w:t>
      </w:r>
      <w:r>
        <w:t xml:space="preserve"> inclu</w:t>
      </w:r>
      <w:r w:rsidR="008E2F0D">
        <w:t>de</w:t>
      </w:r>
      <w:r>
        <w:t xml:space="preserve"> the large number of students, the broad scope of needs and responsibilities as well as the unpredictable nature of a school day</w:t>
      </w:r>
      <w:r w:rsidR="008E2F0D">
        <w:t xml:space="preserve"> faced by school counselors</w:t>
      </w:r>
      <w:r>
        <w:t xml:space="preserve">. The context and causal conditions </w:t>
      </w:r>
      <w:r w:rsidR="00441489">
        <w:t>impact the</w:t>
      </w:r>
      <w:r w:rsidR="00286D2D">
        <w:t xml:space="preserve"> core phenomenon which is defined as</w:t>
      </w:r>
      <w:r>
        <w:t xml:space="preserve"> seeking</w:t>
      </w:r>
      <w:r w:rsidR="00286D2D">
        <w:t xml:space="preserve"> a</w:t>
      </w:r>
      <w:r>
        <w:t xml:space="preserve"> balance between what is experienced as </w:t>
      </w:r>
      <w:r w:rsidR="00441489">
        <w:t xml:space="preserve">many </w:t>
      </w:r>
      <w:r>
        <w:t xml:space="preserve">dichotomies </w:t>
      </w:r>
      <w:r w:rsidR="00441489">
        <w:t xml:space="preserve">within the field </w:t>
      </w:r>
      <w:r>
        <w:t xml:space="preserve">of school counseling. </w:t>
      </w:r>
      <w:r w:rsidR="00441489">
        <w:t>To manage development school counselors take action. These actions include counseling</w:t>
      </w:r>
      <w:r>
        <w:t xml:space="preserve">, </w:t>
      </w:r>
      <w:r w:rsidR="00E335E8">
        <w:t>developing a program</w:t>
      </w:r>
      <w:r>
        <w:t xml:space="preserve"> and uniting with the school system</w:t>
      </w:r>
      <w:r w:rsidR="00441489">
        <w:t xml:space="preserve">. During development several conditions </w:t>
      </w:r>
      <w:r w:rsidR="00E335E8">
        <w:t>i</w:t>
      </w:r>
      <w:r w:rsidR="00441489">
        <w:t xml:space="preserve">ntervene to assist </w:t>
      </w:r>
      <w:r w:rsidR="00E335E8">
        <w:t xml:space="preserve">with </w:t>
      </w:r>
      <w:r w:rsidR="00441489">
        <w:t xml:space="preserve">development. These </w:t>
      </w:r>
      <w:r>
        <w:t>conditions include consulting, involvement in professional organizati</w:t>
      </w:r>
      <w:r w:rsidR="00C82092">
        <w:t>o</w:t>
      </w:r>
      <w:r>
        <w:t>ns, mentors and learning</w:t>
      </w:r>
      <w:r w:rsidR="00441489">
        <w:t>. In the end</w:t>
      </w:r>
      <w:r>
        <w:t xml:space="preserve"> </w:t>
      </w:r>
      <w:r w:rsidR="00C82092">
        <w:t xml:space="preserve">development </w:t>
      </w:r>
      <w:r w:rsidR="00E335E8">
        <w:t>results in flexible</w:t>
      </w:r>
      <w:r w:rsidR="00C82092">
        <w:t xml:space="preserve">, unified, </w:t>
      </w:r>
      <w:r w:rsidR="00F4726D">
        <w:t xml:space="preserve">and </w:t>
      </w:r>
      <w:r w:rsidR="00C82092">
        <w:t>growth oriented school counselor</w:t>
      </w:r>
      <w:r w:rsidR="00F4726D">
        <w:t>s</w:t>
      </w:r>
      <w:r w:rsidR="00C82092">
        <w:t xml:space="preserve">. </w:t>
      </w:r>
    </w:p>
    <w:p w14:paraId="78FBC5BB" w14:textId="334C3F2A" w:rsidR="008211C3" w:rsidRPr="00B27CA9" w:rsidRDefault="008211C3" w:rsidP="00303B74">
      <w:pPr>
        <w:spacing w:line="480" w:lineRule="auto"/>
        <w:ind w:firstLine="720"/>
      </w:pPr>
      <w:r w:rsidRPr="00B27CA9">
        <w:t>The findings of this study indicate that the development of school counselors and the development of clinical mental health counselors are n</w:t>
      </w:r>
      <w:r w:rsidR="00123482">
        <w:t xml:space="preserve">ot </w:t>
      </w:r>
      <w:r w:rsidR="00F74CBE">
        <w:t>identical</w:t>
      </w:r>
      <w:r w:rsidR="00123482">
        <w:t xml:space="preserve">. </w:t>
      </w:r>
      <w:r w:rsidR="00B06399">
        <w:t xml:space="preserve">Undifferentiated </w:t>
      </w:r>
      <w:r w:rsidR="00123482">
        <w:t>m</w:t>
      </w:r>
      <w:r w:rsidRPr="00B27CA9">
        <w:t xml:space="preserve">odels of </w:t>
      </w:r>
      <w:r w:rsidRPr="00B27CA9">
        <w:lastRenderedPageBreak/>
        <w:t>counselor devel</w:t>
      </w:r>
      <w:r w:rsidR="00F74CBE">
        <w:t>opment do not account for many categories, or t</w:t>
      </w:r>
      <w:r w:rsidRPr="00B27CA9">
        <w:t>hemes</w:t>
      </w:r>
      <w:r w:rsidR="00F74CBE">
        <w:t>,</w:t>
      </w:r>
      <w:r w:rsidRPr="00B27CA9">
        <w:t xml:space="preserve"> that are specific to the development of school counselors. For example while the current developmental models do address the development of individual counseling skills they do not address the overwhelming number of clients and mental health needs faced by school counselors. In addition these models do not include the </w:t>
      </w:r>
      <w:r w:rsidR="004363BD">
        <w:t>categories</w:t>
      </w:r>
      <w:r w:rsidR="00F74CBE">
        <w:t xml:space="preserve"> or </w:t>
      </w:r>
      <w:r w:rsidRPr="00B27CA9">
        <w:t xml:space="preserve">themes of ‘program development’ and ‘uniting with school systems.’ Also </w:t>
      </w:r>
      <w:r w:rsidR="00123482">
        <w:t>current</w:t>
      </w:r>
      <w:r w:rsidRPr="00B27CA9">
        <w:t xml:space="preserve"> </w:t>
      </w:r>
      <w:r w:rsidR="00123482" w:rsidRPr="00B27CA9">
        <w:t xml:space="preserve">models </w:t>
      </w:r>
      <w:r w:rsidRPr="00B27CA9">
        <w:t xml:space="preserve">completely lack the central </w:t>
      </w:r>
      <w:r w:rsidR="00D06C02">
        <w:t xml:space="preserve">developmental </w:t>
      </w:r>
      <w:r w:rsidRPr="00B27CA9">
        <w:t>theme of ‘</w:t>
      </w:r>
      <w:r w:rsidR="00303B74" w:rsidRPr="00B27CA9">
        <w:t>balance</w:t>
      </w:r>
      <w:r w:rsidRPr="00B27CA9">
        <w:t xml:space="preserve">.’ </w:t>
      </w:r>
    </w:p>
    <w:p w14:paraId="6DDD88E6" w14:textId="6424DCDD" w:rsidR="008211C3" w:rsidRPr="00B27CA9" w:rsidRDefault="008211C3" w:rsidP="008211C3">
      <w:pPr>
        <w:spacing w:line="480" w:lineRule="auto"/>
        <w:ind w:firstLine="720"/>
        <w:rPr>
          <w:rFonts w:eastAsia="MS Mincho"/>
        </w:rPr>
      </w:pPr>
      <w:r w:rsidRPr="00B27CA9">
        <w:t xml:space="preserve">In order for theories to be helpful they must be true (Borders &amp; Brown, 2009). Implications based on the findings from this study suggest that counselor educators and site supervisors should utilize a developmental model that accurately conceptualizes the </w:t>
      </w:r>
      <w:r w:rsidR="00E36751">
        <w:t xml:space="preserve">categories or </w:t>
      </w:r>
      <w:r w:rsidRPr="00B27CA9">
        <w:t xml:space="preserve">themes of school counselor development. The model presented in this article can be used to better prepare school counselors for their unique role on school campuses. </w:t>
      </w:r>
    </w:p>
    <w:p w14:paraId="66D9C408" w14:textId="77777777" w:rsidR="008211C3" w:rsidRPr="00B27CA9" w:rsidRDefault="008211C3" w:rsidP="008211C3">
      <w:pPr>
        <w:spacing w:line="480" w:lineRule="auto"/>
        <w:rPr>
          <w:b/>
        </w:rPr>
      </w:pPr>
      <w:r w:rsidRPr="00B27CA9">
        <w:rPr>
          <w:b/>
        </w:rPr>
        <w:t>Influences of Causal Conditions and Context</w:t>
      </w:r>
    </w:p>
    <w:p w14:paraId="4B425713" w14:textId="7828C318" w:rsidR="008211C3" w:rsidRPr="00B27CA9" w:rsidRDefault="008211C3" w:rsidP="008211C3">
      <w:pPr>
        <w:spacing w:line="480" w:lineRule="auto"/>
        <w:ind w:firstLine="720"/>
      </w:pPr>
      <w:r w:rsidRPr="00B27CA9">
        <w:t xml:space="preserve">The two causal conditions of a desire to help all students and the environment in which school counselor’s work pervasively </w:t>
      </w:r>
      <w:r w:rsidR="00670FE8" w:rsidRPr="00B27CA9">
        <w:t>affect</w:t>
      </w:r>
      <w:r w:rsidRPr="00B27CA9">
        <w:t xml:space="preserve"> all areas of their development. This is not surprising, given the substantial influence of environment on development </w:t>
      </w:r>
      <w:r w:rsidRPr="00B27CA9">
        <w:rPr>
          <w:color w:val="000000"/>
        </w:rPr>
        <w:t>(</w:t>
      </w:r>
      <w:proofErr w:type="spellStart"/>
      <w:r w:rsidRPr="00B27CA9">
        <w:rPr>
          <w:color w:val="000000"/>
        </w:rPr>
        <w:t>Kozulin</w:t>
      </w:r>
      <w:proofErr w:type="spellEnd"/>
      <w:r w:rsidRPr="00B27CA9">
        <w:rPr>
          <w:color w:val="000000"/>
        </w:rPr>
        <w:t xml:space="preserve">, </w:t>
      </w:r>
      <w:proofErr w:type="spellStart"/>
      <w:r w:rsidRPr="00B27CA9">
        <w:rPr>
          <w:color w:val="000000"/>
        </w:rPr>
        <w:t>Gindis</w:t>
      </w:r>
      <w:proofErr w:type="spellEnd"/>
      <w:r w:rsidRPr="00B27CA9">
        <w:rPr>
          <w:color w:val="000000"/>
        </w:rPr>
        <w:t>, Vladimir, &amp; Miller, 2003)</w:t>
      </w:r>
      <w:r w:rsidRPr="00B27CA9">
        <w:t xml:space="preserve">. In addition the contextual themes of overwhelming number of students, the broad scope of student needs, and the unpredictable nature of the school day impact the actions taken by school counselors’. These actions include how they counsel individual students, how they develop counseling programs and how they unite themselves and the counseling program with the school where they work. </w:t>
      </w:r>
    </w:p>
    <w:p w14:paraId="4B134A85" w14:textId="77777777" w:rsidR="008211C3" w:rsidRPr="00B27CA9" w:rsidRDefault="008211C3" w:rsidP="008211C3">
      <w:pPr>
        <w:spacing w:line="480" w:lineRule="auto"/>
        <w:ind w:firstLine="720"/>
      </w:pPr>
      <w:proofErr w:type="gramStart"/>
      <w:r w:rsidRPr="00B27CA9">
        <w:rPr>
          <w:b/>
        </w:rPr>
        <w:t>Development of Individual Counseling Skills.</w:t>
      </w:r>
      <w:proofErr w:type="gramEnd"/>
      <w:r w:rsidRPr="00B27CA9">
        <w:rPr>
          <w:b/>
        </w:rPr>
        <w:t xml:space="preserve"> </w:t>
      </w:r>
      <w:r w:rsidRPr="00B27CA9">
        <w:t xml:space="preserve">The school counselor’s individual counseling skills are impacted by their desire to help all students as well as the overwhelming number of students and student needs. To help so many students with so many needs school </w:t>
      </w:r>
      <w:r w:rsidRPr="00B27CA9">
        <w:lastRenderedPageBreak/>
        <w:t xml:space="preserve">counselors engage in individual counseling that is described as a “quick fix,” “putting out fires” and a “band-aide.” Participants noted that, individual counseling sessions are often used to “teach students skills” and for “problem solving.” </w:t>
      </w:r>
    </w:p>
    <w:p w14:paraId="3E1EA942" w14:textId="77777777" w:rsidR="008211C3" w:rsidRPr="00B27CA9" w:rsidRDefault="008211C3" w:rsidP="008211C3">
      <w:pPr>
        <w:spacing w:line="480" w:lineRule="auto"/>
        <w:ind w:firstLine="720"/>
        <w:rPr>
          <w:color w:val="000000"/>
        </w:rPr>
      </w:pPr>
      <w:r w:rsidRPr="00B27CA9">
        <w:t xml:space="preserve">The counseling skills described by participants in this study, such as problem solving and teaching are often practiced in early stages of training (Skovholt and Ronnestad, 1992). These early skills mirror the skills of lay helpers such as ministers, friends, and teachers. Lay helpers are often </w:t>
      </w:r>
      <w:r w:rsidRPr="00B27CA9">
        <w:rPr>
          <w:color w:val="000000"/>
        </w:rPr>
        <w:t xml:space="preserve">overly involved with those whom they are helping and have a strong identification with the problem, which results in an inclination to give specific advice. Bernard and Goodyear (2009) further add that the lay helper is prone to boundary problems and usually expresses sympathy as opposed to empathy. </w:t>
      </w:r>
    </w:p>
    <w:p w14:paraId="395013C1" w14:textId="35BB8840" w:rsidR="008211C3" w:rsidRPr="00B27CA9" w:rsidRDefault="008211C3" w:rsidP="008211C3">
      <w:pPr>
        <w:spacing w:line="480" w:lineRule="auto"/>
        <w:ind w:firstLine="720"/>
      </w:pPr>
      <w:r w:rsidRPr="00B27CA9">
        <w:t xml:space="preserve">Great strides in skill development are made within a supervisory relationship during the early years of practice. However, school counselors lack clinical supervision after graduation (Murphy &amp; </w:t>
      </w:r>
      <w:proofErr w:type="spellStart"/>
      <w:r w:rsidRPr="00B27CA9">
        <w:t>Kaffenberg</w:t>
      </w:r>
      <w:proofErr w:type="spellEnd"/>
      <w:r w:rsidRPr="00B27CA9">
        <w:t xml:space="preserve">, 2007; </w:t>
      </w:r>
      <w:proofErr w:type="spellStart"/>
      <w:r w:rsidRPr="00B27CA9">
        <w:t>Studer</w:t>
      </w:r>
      <w:proofErr w:type="spellEnd"/>
      <w:r w:rsidRPr="00B27CA9">
        <w:t xml:space="preserve"> &amp; </w:t>
      </w:r>
      <w:proofErr w:type="spellStart"/>
      <w:r w:rsidRPr="00B27CA9">
        <w:t>Oberman</w:t>
      </w:r>
      <w:proofErr w:type="spellEnd"/>
      <w:r w:rsidRPr="00B27CA9">
        <w:t xml:space="preserve">, 2006). In addition advancement in counseling skills comes through learning theories, ethical standards and basic counseling concepts (Skovholt &amp; Ronnestad, 1992). This study found that causal conditions such as environment and a desire </w:t>
      </w:r>
      <w:r w:rsidR="00316852">
        <w:t xml:space="preserve">to help all students impacted </w:t>
      </w:r>
      <w:r w:rsidRPr="00B27CA9">
        <w:t>school counselor’s exploration of both theories and course content. The impact of the causal conditions</w:t>
      </w:r>
      <w:r w:rsidR="00316852">
        <w:t xml:space="preserve"> on learning in turn, impacts </w:t>
      </w:r>
      <w:r w:rsidRPr="00B27CA9">
        <w:t>school counselor’s implementation and advancement of counseling skills. Because current developmental models do not take into account the causal themes of environment and a desire to help all students, using these models to understand school counselor development may be detrimental to their training.</w:t>
      </w:r>
    </w:p>
    <w:p w14:paraId="5012B797" w14:textId="4DBE5E10" w:rsidR="008211C3" w:rsidRPr="00B27CA9" w:rsidRDefault="008211C3" w:rsidP="008211C3">
      <w:pPr>
        <w:spacing w:line="480" w:lineRule="auto"/>
        <w:ind w:firstLine="720"/>
      </w:pPr>
      <w:r w:rsidRPr="00B27CA9">
        <w:rPr>
          <w:b/>
        </w:rPr>
        <w:t>Program Development.</w:t>
      </w:r>
      <w:r w:rsidRPr="00B27CA9">
        <w:t xml:space="preserve"> Just as the two causal themes of the desire to help all students and the educational setting impact counseling skill development they also impact the development of counseling programs. </w:t>
      </w:r>
      <w:r w:rsidR="008D1651" w:rsidRPr="00B27CA9">
        <w:t xml:space="preserve">Program development is not accounted for in current </w:t>
      </w:r>
      <w:r w:rsidR="008D1651" w:rsidRPr="00B27CA9">
        <w:lastRenderedPageBreak/>
        <w:t xml:space="preserve">developmental models. </w:t>
      </w:r>
      <w:r w:rsidRPr="00B27CA9">
        <w:t xml:space="preserve">While school counselors desire to help all students it is improbable that school counselors can meet the overwhelming need of so many students through individual counseling. It appears that developing a counseling program, or particular elements of the counseling program, allows school counselors to manage the overwhelming number of students as well as the many </w:t>
      </w:r>
      <w:r w:rsidR="00CB6D77" w:rsidRPr="00B27CA9">
        <w:t>personal/social</w:t>
      </w:r>
      <w:r w:rsidRPr="00B27CA9">
        <w:t>, academic and career needs of students. While school counselors still engage in individual and group counseling, program development becomes necessary in order to reach as many students as possible. Program development would also seem to satisfy some of the desire to help all students. In addition results of this study also reveal a sense of pride in the counseling program’s ability to meet not only individual student needs but also campus-wide needs.</w:t>
      </w:r>
    </w:p>
    <w:p w14:paraId="534D8776" w14:textId="03980DD2" w:rsidR="00590E55" w:rsidRPr="00B27CA9" w:rsidRDefault="008211C3" w:rsidP="00590E55">
      <w:pPr>
        <w:spacing w:line="480" w:lineRule="auto"/>
        <w:ind w:firstLine="720"/>
      </w:pPr>
      <w:r w:rsidRPr="00B27CA9">
        <w:t xml:space="preserve">An implication based on these findings is that school counselors have a unique dual focus in their counseling practice that is not captured in current developmental models. School counselor’s focus on not only helping the individual student but also on impacting all students as well. </w:t>
      </w:r>
      <w:r w:rsidR="00316852">
        <w:t>Part of</w:t>
      </w:r>
      <w:r w:rsidR="00590E55" w:rsidRPr="00B27CA9">
        <w:t xml:space="preserve"> school co</w:t>
      </w:r>
      <w:r w:rsidR="00FB61C5">
        <w:t>unselors’</w:t>
      </w:r>
      <w:r w:rsidR="00590E55" w:rsidRPr="00B27CA9">
        <w:t xml:space="preserve"> development includes learning to balance their focus on the individual student with their focus on the school as a whole. This dual focus is in alignment with Colbert, Vernon-Jones, and </w:t>
      </w:r>
      <w:proofErr w:type="spellStart"/>
      <w:r w:rsidR="00590E55" w:rsidRPr="00B27CA9">
        <w:t>Pransky</w:t>
      </w:r>
      <w:proofErr w:type="spellEnd"/>
      <w:r w:rsidR="00590E55" w:rsidRPr="00B27CA9">
        <w:t xml:space="preserve"> (2006) findings that state school counselors need to shift their current focus from not just the individual student but also to a school-wide focus. </w:t>
      </w:r>
      <w:r w:rsidRPr="00B27CA9">
        <w:t xml:space="preserve">This dual focus is significantly different from the clinical mental health counselor’s single focus on individual counseling sessions. </w:t>
      </w:r>
      <w:r w:rsidR="00607198">
        <w:t>C</w:t>
      </w:r>
      <w:r w:rsidRPr="00B27CA9">
        <w:t xml:space="preserve">urrent </w:t>
      </w:r>
      <w:r w:rsidR="00607198">
        <w:t xml:space="preserve">developmental </w:t>
      </w:r>
      <w:r w:rsidRPr="00B27CA9">
        <w:t xml:space="preserve">models </w:t>
      </w:r>
      <w:r w:rsidR="00607198">
        <w:t>neglect</w:t>
      </w:r>
      <w:r w:rsidRPr="00B27CA9">
        <w:t xml:space="preserve"> the unique dual perspective</w:t>
      </w:r>
      <w:r w:rsidR="00590E55" w:rsidRPr="00B27CA9">
        <w:t xml:space="preserve"> and skill set</w:t>
      </w:r>
      <w:r w:rsidRPr="00B27CA9">
        <w:t xml:space="preserve"> needed by school counselors. </w:t>
      </w:r>
    </w:p>
    <w:p w14:paraId="4F19B93C" w14:textId="0538D9CA" w:rsidR="008211C3" w:rsidRPr="00B27CA9" w:rsidRDefault="008211C3" w:rsidP="00607198">
      <w:pPr>
        <w:spacing w:line="480" w:lineRule="auto"/>
        <w:ind w:firstLine="720"/>
      </w:pPr>
      <w:r w:rsidRPr="00B27CA9">
        <w:rPr>
          <w:b/>
        </w:rPr>
        <w:t>Uniting.</w:t>
      </w:r>
      <w:r w:rsidRPr="00B27CA9">
        <w:t xml:space="preserve"> The context and causal conditions of the development of school counselors</w:t>
      </w:r>
      <w:r w:rsidR="00CB6D77" w:rsidRPr="00B27CA9">
        <w:t xml:space="preserve"> </w:t>
      </w:r>
      <w:r w:rsidRPr="00B27CA9">
        <w:t xml:space="preserve">also impact the theme of uniting. </w:t>
      </w:r>
      <w:r w:rsidR="008D1651" w:rsidRPr="00B27CA9">
        <w:t xml:space="preserve">The theme of uniting with a school system is unique for school counselors and is not accounted for in current development models. </w:t>
      </w:r>
      <w:r w:rsidRPr="00B27CA9">
        <w:t xml:space="preserve">These conditions create a </w:t>
      </w:r>
      <w:r w:rsidRPr="00B27CA9">
        <w:lastRenderedPageBreak/>
        <w:t xml:space="preserve">drive for counselors to unite themselves as counselors and their counseling program to </w:t>
      </w:r>
      <w:r w:rsidR="00590E55" w:rsidRPr="00B27CA9">
        <w:t xml:space="preserve">the </w:t>
      </w:r>
      <w:r w:rsidRPr="00B27CA9">
        <w:t xml:space="preserve">school within which they work. </w:t>
      </w:r>
      <w:r w:rsidR="00316852">
        <w:t xml:space="preserve">Uniting can be defined as the </w:t>
      </w:r>
      <w:r w:rsidR="00607198" w:rsidRPr="00316852">
        <w:t>school counselors ability to unify the counseling program with the overall school system. This includes establishing goals that are united with the school system as well as implementing programs that impact the school system.</w:t>
      </w:r>
      <w:r w:rsidR="00607198">
        <w:t xml:space="preserve"> </w:t>
      </w:r>
      <w:r w:rsidRPr="00B27CA9">
        <w:t>Participants felt closely connected to the faculty with which they worked and spoke about “team work” and feeling that they were</w:t>
      </w:r>
      <w:r w:rsidR="00CB6D77" w:rsidRPr="00B27CA9">
        <w:t xml:space="preserve"> </w:t>
      </w:r>
      <w:r w:rsidRPr="00B27CA9">
        <w:t xml:space="preserve">part of a larger system. Collegial relationships seemed to create a feeling of “connection.” </w:t>
      </w:r>
    </w:p>
    <w:p w14:paraId="28E4043F" w14:textId="71BBE79F" w:rsidR="008211C3" w:rsidRPr="00B27CA9" w:rsidRDefault="008211C3" w:rsidP="008211C3">
      <w:pPr>
        <w:spacing w:line="480" w:lineRule="auto"/>
        <w:ind w:firstLine="720"/>
      </w:pPr>
      <w:r w:rsidRPr="00B27CA9">
        <w:t xml:space="preserve">To be effective in their role school counselors work in partnership with other professionals on their campus. School counselors must coordinate with teachers and principals to see students, conduct counseling lessons or even to implement school wide programs. Being a team player results in shared success stories and the ability to develop elements of a counseling program. However, participants did not describe teamwork as being a collaborative relationship. Instead they perceived uniting with faculty as a way to implement elements of their own counseling programs. </w:t>
      </w:r>
    </w:p>
    <w:p w14:paraId="4E83A95F" w14:textId="77777777" w:rsidR="008211C3" w:rsidRPr="00B27CA9" w:rsidRDefault="008211C3" w:rsidP="008211C3">
      <w:pPr>
        <w:spacing w:line="480" w:lineRule="auto"/>
        <w:rPr>
          <w:b/>
        </w:rPr>
      </w:pPr>
      <w:r w:rsidRPr="00B27CA9">
        <w:rPr>
          <w:b/>
        </w:rPr>
        <w:t>Intervening Conditions</w:t>
      </w:r>
    </w:p>
    <w:p w14:paraId="2C057C1A" w14:textId="1F87786B" w:rsidR="008211C3" w:rsidRPr="00B27CA9" w:rsidRDefault="008D1651" w:rsidP="00274943">
      <w:pPr>
        <w:spacing w:line="480" w:lineRule="auto"/>
        <w:ind w:firstLine="720"/>
      </w:pPr>
      <w:r w:rsidRPr="00B27CA9">
        <w:t xml:space="preserve">Current developmental models do acknowledge the impact of various influences on counselor development. Examples of these influences include clients and more advanced professionals in the field. What is not noted in these models is how school counselor program development is influenced by intervening conditions. A model that is unique to school counselor development would capture the unique developmental influences on all developmental themes. </w:t>
      </w:r>
      <w:r w:rsidR="008211C3" w:rsidRPr="00B27CA9">
        <w:t xml:space="preserve">Intervening conditions, such as consulting with other school counselors, mentors and involvement in professional organizations, all appear to ground school counselors in their </w:t>
      </w:r>
      <w:r w:rsidRPr="00B27CA9">
        <w:t xml:space="preserve">school </w:t>
      </w:r>
      <w:r w:rsidR="008211C3" w:rsidRPr="00B27CA9">
        <w:t>cou</w:t>
      </w:r>
      <w:r w:rsidR="00274943">
        <w:t xml:space="preserve">nseling identity and practices. </w:t>
      </w:r>
    </w:p>
    <w:p w14:paraId="0B19FB73" w14:textId="77777777" w:rsidR="008211C3" w:rsidRPr="00B27CA9" w:rsidRDefault="008211C3" w:rsidP="008211C3">
      <w:pPr>
        <w:spacing w:line="480" w:lineRule="auto"/>
        <w:rPr>
          <w:b/>
        </w:rPr>
      </w:pPr>
      <w:r w:rsidRPr="00B27CA9">
        <w:rPr>
          <w:b/>
        </w:rPr>
        <w:lastRenderedPageBreak/>
        <w:t>Practices within the Training of School Counselors</w:t>
      </w:r>
    </w:p>
    <w:p w14:paraId="7ED01662" w14:textId="4A341362" w:rsidR="008211C3" w:rsidRPr="00B27CA9" w:rsidRDefault="008211C3" w:rsidP="008211C3">
      <w:pPr>
        <w:spacing w:line="480" w:lineRule="auto"/>
        <w:ind w:firstLine="720"/>
      </w:pPr>
      <w:r w:rsidRPr="00B27CA9">
        <w:t xml:space="preserve">The findings indicate that the training and supervision of school counselors must incorporate a balanced approach to the development of </w:t>
      </w:r>
      <w:r w:rsidR="00ED2412" w:rsidRPr="00B27CA9">
        <w:t>skill</w:t>
      </w:r>
      <w:r w:rsidRPr="00B27CA9">
        <w:t xml:space="preserve"> sets essential to both individual counseling and program development, as well as how to foster uniting with the education system. However, counselor educators typically attribute more importance to concepts that fit within traditional training models, such as individual and group counseling, than they do to concepts outside the traditional counselor training framework (Colbert, Vernon-Jones, &amp; </w:t>
      </w:r>
      <w:proofErr w:type="spellStart"/>
      <w:r w:rsidRPr="00B27CA9">
        <w:t>Pransky</w:t>
      </w:r>
      <w:proofErr w:type="spellEnd"/>
      <w:r w:rsidRPr="00B27CA9">
        <w:t xml:space="preserve">, 2006). </w:t>
      </w:r>
    </w:p>
    <w:p w14:paraId="0FF7A2DE" w14:textId="143D9AD6" w:rsidR="008211C3" w:rsidRPr="00B27CA9" w:rsidRDefault="00D3328A" w:rsidP="00D3328A">
      <w:pPr>
        <w:spacing w:line="480" w:lineRule="auto"/>
      </w:pPr>
      <w:r>
        <w:t>In addition t</w:t>
      </w:r>
      <w:r w:rsidR="008211C3" w:rsidRPr="00B27CA9">
        <w:t>he highest time demands on school counselor site supervisors include</w:t>
      </w:r>
      <w:r w:rsidR="00ED2412" w:rsidRPr="00B27CA9">
        <w:t>s</w:t>
      </w:r>
      <w:r w:rsidR="008211C3" w:rsidRPr="00B27CA9">
        <w:t xml:space="preserve"> responsive services and accountability practices (</w:t>
      </w:r>
      <w:proofErr w:type="spellStart"/>
      <w:r w:rsidR="008211C3" w:rsidRPr="00B27CA9">
        <w:t>Studer</w:t>
      </w:r>
      <w:proofErr w:type="spellEnd"/>
      <w:r w:rsidR="008211C3" w:rsidRPr="00B27CA9">
        <w:t xml:space="preserve"> &amp; </w:t>
      </w:r>
      <w:proofErr w:type="spellStart"/>
      <w:r w:rsidR="008211C3" w:rsidRPr="00B27CA9">
        <w:t>Oberman</w:t>
      </w:r>
      <w:proofErr w:type="spellEnd"/>
      <w:r w:rsidR="008211C3" w:rsidRPr="00B27CA9">
        <w:t xml:space="preserve">, 2006) as well as individual planning and the development of counseling core curriculum </w:t>
      </w:r>
      <w:r w:rsidR="00ED2412" w:rsidRPr="00B27CA9">
        <w:t xml:space="preserve">lessons </w:t>
      </w:r>
      <w:r w:rsidR="008211C3" w:rsidRPr="00B27CA9">
        <w:t>(</w:t>
      </w:r>
      <w:proofErr w:type="spellStart"/>
      <w:r w:rsidR="008211C3" w:rsidRPr="00B27CA9">
        <w:t>Dollarhide</w:t>
      </w:r>
      <w:proofErr w:type="spellEnd"/>
      <w:r w:rsidR="008211C3" w:rsidRPr="00B27CA9">
        <w:t xml:space="preserve"> &amp; Miller, 2006)</w:t>
      </w:r>
      <w:r w:rsidR="00916B0D">
        <w:t xml:space="preserve"> both school counselor roles defined by ASCA</w:t>
      </w:r>
      <w:r w:rsidR="008211C3" w:rsidRPr="00B27CA9">
        <w:t xml:space="preserve">. It is ironic that current training practices themselves model the separation of individual counseling skills and </w:t>
      </w:r>
      <w:r w:rsidR="00ED2412" w:rsidRPr="00B27CA9">
        <w:t>program development skills, with</w:t>
      </w:r>
      <w:r w:rsidR="008211C3" w:rsidRPr="00B27CA9">
        <w:t xml:space="preserve"> </w:t>
      </w:r>
      <w:r>
        <w:t>training programs</w:t>
      </w:r>
      <w:r w:rsidR="008211C3" w:rsidRPr="00B27CA9">
        <w:t xml:space="preserve"> focusing on individual counseling skills and site supervisors focusing on program development skills. </w:t>
      </w:r>
    </w:p>
    <w:p w14:paraId="2A2FDC77" w14:textId="51643315" w:rsidR="008211C3" w:rsidRPr="00B27CA9" w:rsidRDefault="00ED2412" w:rsidP="008211C3">
      <w:pPr>
        <w:spacing w:line="480" w:lineRule="auto"/>
        <w:ind w:firstLine="720"/>
      </w:pPr>
      <w:r w:rsidRPr="00B27CA9">
        <w:t>This practice is worrisome b</w:t>
      </w:r>
      <w:r w:rsidR="008211C3" w:rsidRPr="00B27CA9">
        <w:t xml:space="preserve">ecause development occurs through interaction between a novice </w:t>
      </w:r>
      <w:r w:rsidRPr="00B27CA9">
        <w:t>practitioner</w:t>
      </w:r>
      <w:r w:rsidR="008211C3" w:rsidRPr="00B27CA9">
        <w:t xml:space="preserve"> and more skilled </w:t>
      </w:r>
      <w:r w:rsidR="006F61B2">
        <w:t>professionals</w:t>
      </w:r>
      <w:r w:rsidRPr="00B27CA9">
        <w:t>. T</w:t>
      </w:r>
      <w:r w:rsidR="008211C3" w:rsidRPr="00B27CA9">
        <w:t xml:space="preserve">he spilt between the university supervisors’ practices and those of the site supervisors seems to fall short of </w:t>
      </w:r>
      <w:r w:rsidRPr="00B27CA9">
        <w:t>modeling</w:t>
      </w:r>
      <w:r w:rsidR="008211C3" w:rsidRPr="00B27CA9">
        <w:t xml:space="preserve"> the central theme of </w:t>
      </w:r>
      <w:r w:rsidR="00303B74" w:rsidRPr="00B27CA9">
        <w:t>balance</w:t>
      </w:r>
      <w:r w:rsidR="008211C3" w:rsidRPr="00B27CA9">
        <w:t xml:space="preserve">, or brining together what seems to be opposing </w:t>
      </w:r>
      <w:r w:rsidR="006F61B2">
        <w:t>practices</w:t>
      </w:r>
      <w:r w:rsidR="008211C3" w:rsidRPr="00B27CA9">
        <w:t xml:space="preserve">. If training practices cannot demonstrate a single concept of the practices of school counselors, this would seem to be a poor and conflicting introduction to their profession. This dissonance between training and practice is not a new concept. </w:t>
      </w:r>
      <w:proofErr w:type="spellStart"/>
      <w:r w:rsidR="008211C3" w:rsidRPr="00B27CA9">
        <w:t>Brott</w:t>
      </w:r>
      <w:proofErr w:type="spellEnd"/>
      <w:r w:rsidR="008211C3" w:rsidRPr="00B27CA9">
        <w:t xml:space="preserve"> and Myers’ (1999) identified “a major theme that is repeated throughout the literature related to the professionalization of school counseling relates to dissonance or </w:t>
      </w:r>
      <w:r w:rsidR="008211C3" w:rsidRPr="00B27CA9">
        <w:lastRenderedPageBreak/>
        <w:t>conflict between school counselor preparation and the realities of the work environment” (p. 340).</w:t>
      </w:r>
      <w:r w:rsidR="00CB6D77" w:rsidRPr="00B27CA9">
        <w:t xml:space="preserve"> </w:t>
      </w:r>
    </w:p>
    <w:p w14:paraId="2CB23EC0" w14:textId="234DDC4F" w:rsidR="0020634C" w:rsidRDefault="008211C3" w:rsidP="008211C3">
      <w:pPr>
        <w:spacing w:line="480" w:lineRule="auto"/>
        <w:ind w:firstLine="720"/>
      </w:pPr>
      <w:r w:rsidRPr="00B27CA9">
        <w:t xml:space="preserve">Based on these </w:t>
      </w:r>
      <w:r w:rsidR="0020634C">
        <w:t xml:space="preserve">findings it would seem that counselor educators and site supervisors should work </w:t>
      </w:r>
      <w:r w:rsidR="00FB4157">
        <w:t>together to foster</w:t>
      </w:r>
      <w:r w:rsidR="0020634C">
        <w:t xml:space="preserve"> balanced development. In addition the use of individual counseling </w:t>
      </w:r>
      <w:r w:rsidR="006F61B2">
        <w:t xml:space="preserve">practices </w:t>
      </w:r>
      <w:r w:rsidR="002C4AC8">
        <w:t xml:space="preserve">within a school setting </w:t>
      </w:r>
      <w:r w:rsidR="0020634C">
        <w:t>should be clearly distinguished from that of a clinical setting</w:t>
      </w:r>
      <w:r w:rsidR="006F61B2">
        <w:t xml:space="preserve">. </w:t>
      </w:r>
      <w:r w:rsidR="00E80609">
        <w:t>S</w:t>
      </w:r>
      <w:r w:rsidR="006F61B2">
        <w:t xml:space="preserve">chool counselor training should </w:t>
      </w:r>
      <w:r w:rsidR="00E80609">
        <w:t xml:space="preserve">also </w:t>
      </w:r>
      <w:r w:rsidR="006F61B2">
        <w:t>include unique referral practices to manage large case-loads</w:t>
      </w:r>
      <w:r w:rsidR="0020634C">
        <w:t>.</w:t>
      </w:r>
      <w:r w:rsidR="002C4AC8">
        <w:t xml:space="preserve"> Furthermore educators may balance the use of individual counseling skills with the management of a counseling program to meet the landslide of counseling needs and academic concerns of school systems</w:t>
      </w:r>
      <w:r w:rsidR="006F61B2">
        <w:t xml:space="preserve">. </w:t>
      </w:r>
      <w:r w:rsidR="00544E7C">
        <w:t xml:space="preserve">Finally including training in system theory may enhance school counselor training. </w:t>
      </w:r>
    </w:p>
    <w:p w14:paraId="1B573CEA" w14:textId="77777777" w:rsidR="008211C3" w:rsidRPr="00B27CA9" w:rsidRDefault="008211C3" w:rsidP="0020634C">
      <w:pPr>
        <w:spacing w:line="480" w:lineRule="auto"/>
        <w:jc w:val="center"/>
        <w:rPr>
          <w:b/>
        </w:rPr>
      </w:pPr>
      <w:r w:rsidRPr="00B27CA9">
        <w:rPr>
          <w:b/>
        </w:rPr>
        <w:t>Conclusion</w:t>
      </w:r>
    </w:p>
    <w:p w14:paraId="359DD3BF" w14:textId="574CCF36" w:rsidR="008211C3" w:rsidRDefault="008211C3" w:rsidP="007520AB">
      <w:pPr>
        <w:spacing w:line="480" w:lineRule="auto"/>
        <w:ind w:firstLine="720"/>
      </w:pPr>
      <w:r w:rsidRPr="00B27CA9">
        <w:t xml:space="preserve">Using </w:t>
      </w:r>
      <w:r w:rsidR="004E3E2D">
        <w:t>current</w:t>
      </w:r>
      <w:r w:rsidRPr="00B27CA9">
        <w:t xml:space="preserve"> counselor developmental models to train </w:t>
      </w:r>
      <w:r w:rsidR="00BA2E11">
        <w:t>21</w:t>
      </w:r>
      <w:r w:rsidR="00BA2E11" w:rsidRPr="00BA2E11">
        <w:rPr>
          <w:vertAlign w:val="superscript"/>
        </w:rPr>
        <w:t>st</w:t>
      </w:r>
      <w:r w:rsidR="00BA2E11">
        <w:t xml:space="preserve"> century </w:t>
      </w:r>
      <w:r w:rsidRPr="00B27CA9">
        <w:t xml:space="preserve">school counselors leaves many school counselor developmental </w:t>
      </w:r>
      <w:r w:rsidR="0020634C">
        <w:t xml:space="preserve">categories or </w:t>
      </w:r>
      <w:r w:rsidRPr="00B27CA9">
        <w:t xml:space="preserve">themes unrecognized. Themes such as program development and uniting as well as the central theme of </w:t>
      </w:r>
      <w:r w:rsidR="005657B0" w:rsidRPr="00B27CA9">
        <w:t>balance</w:t>
      </w:r>
      <w:r w:rsidRPr="00B27CA9">
        <w:t xml:space="preserve"> are not part of </w:t>
      </w:r>
      <w:r w:rsidR="004E3E2D">
        <w:t>current</w:t>
      </w:r>
      <w:r w:rsidRPr="00B27CA9">
        <w:t xml:space="preserve"> counselor models. As a result school counselors are not being prepared for their counseling role in an educational setting. In order to prepare school counselors for their unique role in schools it is imperative that counselor educators understand the unique developmental themes of school counselors, including the causal conditions, context, actions, intervening conditions and consequences that are presented here. Without the skills and training to be able to function within the counseling program components school counselor’s time will likely continue to be allocated to non-counseling duties (</w:t>
      </w:r>
      <w:proofErr w:type="spellStart"/>
      <w:r w:rsidRPr="00B27CA9">
        <w:t>Amatea</w:t>
      </w:r>
      <w:proofErr w:type="spellEnd"/>
      <w:r w:rsidRPr="00B27CA9">
        <w:t xml:space="preserve"> &amp; Clark, 2005; Colbert, Vernon-Jones &amp; </w:t>
      </w:r>
      <w:proofErr w:type="spellStart"/>
      <w:r w:rsidRPr="00B27CA9">
        <w:t>Pransky</w:t>
      </w:r>
      <w:proofErr w:type="spellEnd"/>
      <w:r w:rsidRPr="00B27CA9">
        <w:t xml:space="preserve">, 2006; </w:t>
      </w:r>
      <w:proofErr w:type="spellStart"/>
      <w:r w:rsidRPr="00B27CA9">
        <w:rPr>
          <w:color w:val="000000"/>
        </w:rPr>
        <w:t>McGlothlin</w:t>
      </w:r>
      <w:proofErr w:type="spellEnd"/>
      <w:r w:rsidRPr="00B27CA9">
        <w:rPr>
          <w:color w:val="000000"/>
        </w:rPr>
        <w:t xml:space="preserve"> &amp; Miller, 2008; </w:t>
      </w:r>
      <w:proofErr w:type="spellStart"/>
      <w:r w:rsidRPr="00B27CA9">
        <w:t>Studer</w:t>
      </w:r>
      <w:proofErr w:type="spellEnd"/>
      <w:r w:rsidRPr="00B27CA9">
        <w:t xml:space="preserve">, 2006). </w:t>
      </w:r>
    </w:p>
    <w:p w14:paraId="371442A9" w14:textId="77777777" w:rsidR="001B1D9D" w:rsidRPr="00B27CA9" w:rsidRDefault="001B1D9D" w:rsidP="007520AB">
      <w:pPr>
        <w:spacing w:line="480" w:lineRule="auto"/>
        <w:ind w:firstLine="720"/>
      </w:pPr>
    </w:p>
    <w:p w14:paraId="02D10DCC" w14:textId="77777777" w:rsidR="008211C3" w:rsidRPr="00B27CA9" w:rsidRDefault="008211C3" w:rsidP="008211C3">
      <w:pPr>
        <w:spacing w:line="480" w:lineRule="auto"/>
        <w:jc w:val="center"/>
        <w:rPr>
          <w:b/>
        </w:rPr>
      </w:pPr>
      <w:r w:rsidRPr="00B27CA9">
        <w:rPr>
          <w:b/>
        </w:rPr>
        <w:lastRenderedPageBreak/>
        <w:t>Limitations</w:t>
      </w:r>
    </w:p>
    <w:p w14:paraId="290B028F" w14:textId="1B4A329F" w:rsidR="008211C3" w:rsidRPr="00B27CA9" w:rsidRDefault="008211C3" w:rsidP="008211C3">
      <w:pPr>
        <w:spacing w:line="480" w:lineRule="auto"/>
        <w:ind w:firstLine="720"/>
      </w:pPr>
      <w:r w:rsidRPr="00B27CA9">
        <w:t>There are several limitations to this study. One limitation is that all participants in this study had various amounts of teaching experience. This may have been a variable that inadvertently affected the resulting themes. In addition, as mentioned in the description of the participants all participants were currently working in 6</w:t>
      </w:r>
      <w:r w:rsidR="006439B9" w:rsidRPr="00B27CA9">
        <w:rPr>
          <w:vertAlign w:val="superscript"/>
        </w:rPr>
        <w:t>th</w:t>
      </w:r>
      <w:r w:rsidR="006439B9" w:rsidRPr="00B27CA9">
        <w:t xml:space="preserve"> </w:t>
      </w:r>
      <w:r w:rsidRPr="00B27CA9">
        <w:t>-12</w:t>
      </w:r>
      <w:r w:rsidRPr="00B27CA9">
        <w:rPr>
          <w:vertAlign w:val="superscript"/>
        </w:rPr>
        <w:t>th</w:t>
      </w:r>
      <w:r w:rsidR="006439B9" w:rsidRPr="00B27CA9">
        <w:t xml:space="preserve"> grade settings</w:t>
      </w:r>
      <w:r w:rsidRPr="00B27CA9">
        <w:t>,</w:t>
      </w:r>
      <w:r w:rsidR="006439B9" w:rsidRPr="00B27CA9">
        <w:t xml:space="preserve"> with</w:t>
      </w:r>
      <w:r w:rsidRPr="00B27CA9">
        <w:t xml:space="preserve"> four participants having experience working in grades K-5. </w:t>
      </w:r>
      <w:r w:rsidR="006439B9" w:rsidRPr="00B27CA9">
        <w:t xml:space="preserve">While doubtful this may have had an impact on the findings. </w:t>
      </w:r>
      <w:r w:rsidRPr="00B27CA9">
        <w:t xml:space="preserve">Finally the questions from </w:t>
      </w:r>
      <w:proofErr w:type="spellStart"/>
      <w:r w:rsidRPr="00B27CA9">
        <w:t>Skovholt</w:t>
      </w:r>
      <w:proofErr w:type="spellEnd"/>
      <w:r w:rsidRPr="00B27CA9">
        <w:t xml:space="preserve"> and </w:t>
      </w:r>
      <w:proofErr w:type="spellStart"/>
      <w:r w:rsidRPr="00B27CA9">
        <w:t>Ronnestad’s</w:t>
      </w:r>
      <w:proofErr w:type="spellEnd"/>
      <w:r w:rsidRPr="00B27CA9">
        <w:t xml:space="preserve"> (1992) were adapted by changing the word </w:t>
      </w:r>
      <w:r w:rsidRPr="00AE4DA7">
        <w:rPr>
          <w:i/>
        </w:rPr>
        <w:t>counseling</w:t>
      </w:r>
      <w:r w:rsidR="00F70993">
        <w:t xml:space="preserve"> </w:t>
      </w:r>
      <w:r w:rsidRPr="00B27CA9">
        <w:t xml:space="preserve">to </w:t>
      </w:r>
      <w:r w:rsidRPr="00AE4DA7">
        <w:rPr>
          <w:i/>
        </w:rPr>
        <w:t>school counseling</w:t>
      </w:r>
      <w:r w:rsidR="000934EB" w:rsidRPr="00B27CA9">
        <w:t>.</w:t>
      </w:r>
      <w:r w:rsidRPr="00B27CA9">
        <w:t xml:space="preserve"> Although this seems to be a minor,</w:t>
      </w:r>
      <w:r w:rsidR="00CB6D77" w:rsidRPr="00B27CA9">
        <w:t xml:space="preserve"> </w:t>
      </w:r>
      <w:r w:rsidRPr="00B27CA9">
        <w:t>necessary</w:t>
      </w:r>
      <w:r w:rsidR="00CB6D77" w:rsidRPr="00B27CA9">
        <w:t xml:space="preserve"> </w:t>
      </w:r>
      <w:r w:rsidRPr="00B27CA9">
        <w:t xml:space="preserve">change, </w:t>
      </w:r>
      <w:r w:rsidR="00654658">
        <w:t>it</w:t>
      </w:r>
      <w:r w:rsidRPr="00B27CA9">
        <w:t xml:space="preserve"> may have had an unknown influence on participants’ understanding of the questions.</w:t>
      </w:r>
    </w:p>
    <w:p w14:paraId="266DEB50" w14:textId="77777777" w:rsidR="008211C3" w:rsidRPr="00B27CA9" w:rsidRDefault="008211C3" w:rsidP="008211C3">
      <w:pPr>
        <w:tabs>
          <w:tab w:val="left" w:pos="4220"/>
        </w:tabs>
        <w:jc w:val="center"/>
        <w:rPr>
          <w:b/>
        </w:rPr>
      </w:pPr>
      <w:r w:rsidRPr="00B27CA9">
        <w:rPr>
          <w:b/>
        </w:rPr>
        <w:t>Further Studies</w:t>
      </w:r>
    </w:p>
    <w:p w14:paraId="61E931DB" w14:textId="77777777" w:rsidR="008211C3" w:rsidRPr="00B27CA9" w:rsidRDefault="008211C3" w:rsidP="008211C3">
      <w:pPr>
        <w:tabs>
          <w:tab w:val="left" w:pos="4220"/>
        </w:tabs>
        <w:jc w:val="both"/>
      </w:pPr>
    </w:p>
    <w:p w14:paraId="44242C33" w14:textId="2D4540B8" w:rsidR="00270764" w:rsidRDefault="008211C3" w:rsidP="00DC11FE">
      <w:pPr>
        <w:spacing w:line="480" w:lineRule="auto"/>
        <w:ind w:firstLine="720"/>
      </w:pPr>
      <w:r w:rsidRPr="00B27CA9">
        <w:t xml:space="preserve">The findings in this study indicate </w:t>
      </w:r>
      <w:r w:rsidR="00E53ED2">
        <w:t xml:space="preserve">a </w:t>
      </w:r>
      <w:r w:rsidRPr="00B27CA9">
        <w:t>need for continued research</w:t>
      </w:r>
      <w:r w:rsidR="00E53ED2">
        <w:t xml:space="preserve"> in the area of school counselors</w:t>
      </w:r>
      <w:r w:rsidR="00FB61C5">
        <w:t>’</w:t>
      </w:r>
      <w:r w:rsidR="00E53ED2">
        <w:t xml:space="preserve"> development</w:t>
      </w:r>
      <w:r w:rsidRPr="00B27CA9">
        <w:t>. Research should be conducted to</w:t>
      </w:r>
      <w:r w:rsidR="00770E54" w:rsidRPr="00B27CA9">
        <w:t xml:space="preserve"> reveal</w:t>
      </w:r>
      <w:r w:rsidRPr="00B27CA9">
        <w:t xml:space="preserve"> h</w:t>
      </w:r>
      <w:r w:rsidR="00F313C4" w:rsidRPr="00B27CA9">
        <w:t xml:space="preserve">ow the use of school counselor </w:t>
      </w:r>
      <w:r w:rsidR="00770E54" w:rsidRPr="00B27CA9">
        <w:t>development</w:t>
      </w:r>
      <w:r w:rsidR="00F313C4" w:rsidRPr="00B27CA9">
        <w:t>al models</w:t>
      </w:r>
      <w:r w:rsidR="00E53ED2">
        <w:t>,</w:t>
      </w:r>
      <w:r w:rsidR="00770E54" w:rsidRPr="00B27CA9">
        <w:t xml:space="preserve"> </w:t>
      </w:r>
      <w:r w:rsidR="00E53ED2">
        <w:t xml:space="preserve">that capture their unique themes of development, </w:t>
      </w:r>
      <w:r w:rsidRPr="00B27CA9">
        <w:t xml:space="preserve">impacts the supervision and training of school counselors. </w:t>
      </w:r>
      <w:r w:rsidR="001E4A9F" w:rsidRPr="00B27CA9">
        <w:t>In addition r</w:t>
      </w:r>
      <w:r w:rsidR="006439B9" w:rsidRPr="00B27CA9">
        <w:t xml:space="preserve">esearch </w:t>
      </w:r>
      <w:r w:rsidR="001E4A9F" w:rsidRPr="00B27CA9">
        <w:t xml:space="preserve">with additional elementary school counselors might strengthen this </w:t>
      </w:r>
      <w:r w:rsidR="00AF3B6A" w:rsidRPr="00B27CA9">
        <w:t>study’s</w:t>
      </w:r>
      <w:r w:rsidR="001E4A9F" w:rsidRPr="00B27CA9">
        <w:t xml:space="preserve"> findings</w:t>
      </w:r>
      <w:r w:rsidR="006439B9" w:rsidRPr="00B27CA9">
        <w:t xml:space="preserve">. </w:t>
      </w:r>
      <w:r w:rsidRPr="00B27CA9">
        <w:t xml:space="preserve">In addition </w:t>
      </w:r>
      <w:r w:rsidR="001E4A9F" w:rsidRPr="00B27CA9">
        <w:t xml:space="preserve">based on these findings research </w:t>
      </w:r>
      <w:r w:rsidRPr="00B27CA9">
        <w:t xml:space="preserve">should be conducted to identify best practices in meeting training needs of school counselors. Finally, a study concerning how the school counselor is affected by the dissonance between training practices and actual school counseling practices should be done. </w:t>
      </w:r>
    </w:p>
    <w:p w14:paraId="3811A1B3" w14:textId="77777777" w:rsidR="00FE3840" w:rsidRDefault="00FE3840" w:rsidP="00DC11FE">
      <w:pPr>
        <w:spacing w:line="480" w:lineRule="auto"/>
        <w:ind w:firstLine="720"/>
      </w:pPr>
    </w:p>
    <w:p w14:paraId="1F4E1B9F" w14:textId="77777777" w:rsidR="001B1D9D" w:rsidRDefault="001B1D9D" w:rsidP="00DC11FE">
      <w:pPr>
        <w:spacing w:line="480" w:lineRule="auto"/>
        <w:ind w:firstLine="720"/>
      </w:pPr>
    </w:p>
    <w:p w14:paraId="12866E84" w14:textId="77777777" w:rsidR="001B1D9D" w:rsidRDefault="001B1D9D" w:rsidP="00DC11FE">
      <w:pPr>
        <w:spacing w:line="480" w:lineRule="auto"/>
        <w:ind w:firstLine="720"/>
      </w:pPr>
    </w:p>
    <w:p w14:paraId="4A4A89EE" w14:textId="77777777" w:rsidR="001B1D9D" w:rsidRPr="00B27CA9" w:rsidRDefault="001B1D9D" w:rsidP="00DC11FE">
      <w:pPr>
        <w:spacing w:line="480" w:lineRule="auto"/>
        <w:ind w:firstLine="720"/>
      </w:pPr>
    </w:p>
    <w:p w14:paraId="642D8582" w14:textId="77777777" w:rsidR="008211C3" w:rsidRPr="00B27CA9" w:rsidRDefault="008211C3" w:rsidP="0027227F">
      <w:pPr>
        <w:spacing w:line="480" w:lineRule="auto"/>
        <w:jc w:val="center"/>
      </w:pPr>
      <w:r w:rsidRPr="00B27CA9">
        <w:lastRenderedPageBreak/>
        <w:t>References</w:t>
      </w:r>
    </w:p>
    <w:p w14:paraId="6DE8DAD6" w14:textId="77777777" w:rsidR="00EB39E3" w:rsidRDefault="008211C3" w:rsidP="00EB39E3">
      <w:pPr>
        <w:tabs>
          <w:tab w:val="left" w:pos="0"/>
        </w:tabs>
        <w:spacing w:line="480" w:lineRule="auto"/>
      </w:pPr>
      <w:proofErr w:type="spellStart"/>
      <w:r w:rsidRPr="00B27CA9">
        <w:t>Amatea</w:t>
      </w:r>
      <w:proofErr w:type="spellEnd"/>
      <w:r w:rsidRPr="00B27CA9">
        <w:t xml:space="preserve">, E.S &amp; Clark, M.A. (2005). Changing schools, changing counselors: A qualitative study </w:t>
      </w:r>
    </w:p>
    <w:p w14:paraId="4A76B036" w14:textId="77777777" w:rsidR="00EB39E3" w:rsidRDefault="00EB39E3" w:rsidP="00EB39E3">
      <w:pPr>
        <w:tabs>
          <w:tab w:val="left" w:pos="0"/>
        </w:tabs>
        <w:spacing w:line="480" w:lineRule="auto"/>
        <w:rPr>
          <w:i/>
        </w:rPr>
      </w:pPr>
      <w:r>
        <w:tab/>
      </w:r>
      <w:proofErr w:type="gramStart"/>
      <w:r w:rsidR="008211C3" w:rsidRPr="00B27CA9">
        <w:t>of</w:t>
      </w:r>
      <w:proofErr w:type="gramEnd"/>
      <w:r w:rsidR="008211C3" w:rsidRPr="00B27CA9">
        <w:t xml:space="preserve"> school administrators’ conceptions of the school counselor role. </w:t>
      </w:r>
      <w:r w:rsidR="008211C3" w:rsidRPr="00B27CA9">
        <w:rPr>
          <w:i/>
        </w:rPr>
        <w:t>ASCA</w:t>
      </w:r>
      <w:r w:rsidR="008211C3" w:rsidRPr="00B27CA9">
        <w:t>-</w:t>
      </w:r>
      <w:r w:rsidR="008211C3" w:rsidRPr="00B27CA9">
        <w:rPr>
          <w:i/>
        </w:rPr>
        <w:t xml:space="preserve">Professional </w:t>
      </w:r>
    </w:p>
    <w:p w14:paraId="47BC1347" w14:textId="733027BA" w:rsidR="008211C3" w:rsidRPr="00EB39E3" w:rsidRDefault="00EB39E3" w:rsidP="00EB39E3">
      <w:pPr>
        <w:tabs>
          <w:tab w:val="left" w:pos="0"/>
        </w:tabs>
        <w:spacing w:line="480" w:lineRule="auto"/>
        <w:rPr>
          <w:i/>
        </w:rPr>
      </w:pPr>
      <w:r>
        <w:rPr>
          <w:i/>
        </w:rPr>
        <w:tab/>
      </w:r>
      <w:r w:rsidR="008211C3" w:rsidRPr="00B27CA9">
        <w:rPr>
          <w:i/>
        </w:rPr>
        <w:t>School Counseling</w:t>
      </w:r>
      <w:r w:rsidR="008211C3" w:rsidRPr="00B27CA9">
        <w:t xml:space="preserve">, </w:t>
      </w:r>
      <w:r w:rsidR="008211C3" w:rsidRPr="00B27CA9">
        <w:rPr>
          <w:i/>
        </w:rPr>
        <w:t>9</w:t>
      </w:r>
      <w:r w:rsidR="008211C3" w:rsidRPr="00B27CA9">
        <w:t>(1), 16-27.</w:t>
      </w:r>
      <w:r w:rsidR="00D9640E" w:rsidRPr="00B27CA9">
        <w:t xml:space="preserve"> </w:t>
      </w:r>
    </w:p>
    <w:p w14:paraId="153C5E57" w14:textId="77777777" w:rsidR="008211C3" w:rsidRPr="00B27CA9" w:rsidRDefault="008211C3" w:rsidP="008211C3">
      <w:pPr>
        <w:autoSpaceDE w:val="0"/>
        <w:autoSpaceDN w:val="0"/>
        <w:adjustRightInd w:val="0"/>
        <w:spacing w:line="480" w:lineRule="auto"/>
        <w:ind w:left="720" w:hanging="720"/>
      </w:pPr>
      <w:proofErr w:type="gramStart"/>
      <w:r w:rsidRPr="00B27CA9">
        <w:t>American School Counselor Association (2010).</w:t>
      </w:r>
      <w:proofErr w:type="gramEnd"/>
      <w:r w:rsidRPr="00B27CA9">
        <w:t xml:space="preserve"> </w:t>
      </w:r>
      <w:proofErr w:type="gramStart"/>
      <w:r w:rsidRPr="00B27CA9">
        <w:rPr>
          <w:i/>
        </w:rPr>
        <w:t>Ethical Standards for School Counselors</w:t>
      </w:r>
      <w:r w:rsidRPr="00B27CA9">
        <w:t>.</w:t>
      </w:r>
      <w:proofErr w:type="gramEnd"/>
      <w:r w:rsidRPr="00B27CA9">
        <w:t xml:space="preserve"> Author.</w:t>
      </w:r>
    </w:p>
    <w:p w14:paraId="47FBF763" w14:textId="77777777" w:rsidR="008211C3" w:rsidRPr="00B27CA9" w:rsidRDefault="008211C3" w:rsidP="008211C3">
      <w:pPr>
        <w:spacing w:line="480" w:lineRule="auto"/>
        <w:ind w:left="720" w:hanging="720"/>
      </w:pPr>
      <w:proofErr w:type="gramStart"/>
      <w:r w:rsidRPr="00B27CA9">
        <w:t>American School Counselor Association (2012).</w:t>
      </w:r>
      <w:proofErr w:type="gramEnd"/>
      <w:r w:rsidRPr="00B27CA9">
        <w:t xml:space="preserve"> </w:t>
      </w:r>
      <w:r w:rsidRPr="00B27CA9">
        <w:rPr>
          <w:i/>
        </w:rPr>
        <w:t>The ASCA National Model: A Framework for School Counseling Programs (3</w:t>
      </w:r>
      <w:r w:rsidRPr="00B27CA9">
        <w:rPr>
          <w:i/>
          <w:vertAlign w:val="superscript"/>
        </w:rPr>
        <w:t>rd</w:t>
      </w:r>
      <w:r w:rsidRPr="00B27CA9">
        <w:rPr>
          <w:i/>
        </w:rPr>
        <w:t xml:space="preserve"> ed.)</w:t>
      </w:r>
      <w:r w:rsidRPr="00B27CA9">
        <w:t>. Alexandria, VA: Author.</w:t>
      </w:r>
    </w:p>
    <w:p w14:paraId="2B98F9F6" w14:textId="32BB5E56" w:rsidR="008211C3" w:rsidRPr="00B27CA9" w:rsidRDefault="008211C3" w:rsidP="00DC11FE">
      <w:pPr>
        <w:spacing w:line="480" w:lineRule="auto"/>
        <w:jc w:val="both"/>
      </w:pPr>
      <w:r w:rsidRPr="00B27CA9">
        <w:t xml:space="preserve">Bergan, K. (2007). </w:t>
      </w:r>
      <w:proofErr w:type="gramStart"/>
      <w:r w:rsidRPr="00B27CA9">
        <w:rPr>
          <w:i/>
        </w:rPr>
        <w:t>The developing person through the lifespan</w:t>
      </w:r>
      <w:r w:rsidRPr="00B27CA9">
        <w:t>.</w:t>
      </w:r>
      <w:proofErr w:type="gramEnd"/>
      <w:r w:rsidR="00CB6D77" w:rsidRPr="00B27CA9">
        <w:t xml:space="preserve"> </w:t>
      </w:r>
      <w:r w:rsidRPr="00B27CA9">
        <w:t>New York: Worth Publishers.</w:t>
      </w:r>
    </w:p>
    <w:p w14:paraId="46647B49" w14:textId="77777777" w:rsidR="00DC11FE" w:rsidRDefault="008211C3" w:rsidP="00DC11FE">
      <w:pPr>
        <w:spacing w:line="480" w:lineRule="auto"/>
        <w:rPr>
          <w:i/>
        </w:rPr>
      </w:pPr>
      <w:r w:rsidRPr="00B27CA9">
        <w:t xml:space="preserve">Bernard, J. (1979). Supervisory training: A discrimination model. </w:t>
      </w:r>
      <w:r w:rsidRPr="00B27CA9">
        <w:rPr>
          <w:i/>
        </w:rPr>
        <w:t xml:space="preserve">Counselor Education and </w:t>
      </w:r>
    </w:p>
    <w:p w14:paraId="4DD76F17" w14:textId="17DA72C5" w:rsidR="008211C3" w:rsidRPr="00DC11FE" w:rsidRDefault="008211C3" w:rsidP="00DC11FE">
      <w:pPr>
        <w:spacing w:line="480" w:lineRule="auto"/>
        <w:ind w:firstLine="720"/>
        <w:rPr>
          <w:i/>
        </w:rPr>
      </w:pPr>
      <w:r w:rsidRPr="00B27CA9">
        <w:rPr>
          <w:i/>
        </w:rPr>
        <w:t>Supervision</w:t>
      </w:r>
      <w:r w:rsidRPr="00B27CA9">
        <w:t xml:space="preserve">, </w:t>
      </w:r>
      <w:r w:rsidRPr="00B27CA9">
        <w:rPr>
          <w:i/>
        </w:rPr>
        <w:t>19</w:t>
      </w:r>
      <w:r w:rsidRPr="00B27CA9">
        <w:t xml:space="preserve">(1), 60-68. </w:t>
      </w:r>
    </w:p>
    <w:p w14:paraId="4B665BBB" w14:textId="77777777" w:rsidR="00DC11FE" w:rsidRDefault="008211C3" w:rsidP="00DC11FE">
      <w:pPr>
        <w:spacing w:line="480" w:lineRule="auto"/>
      </w:pPr>
      <w:r w:rsidRPr="00B27CA9">
        <w:t xml:space="preserve">Bernard, J., &amp; Goodyear, R. (2009). </w:t>
      </w:r>
      <w:r w:rsidRPr="00B27CA9">
        <w:rPr>
          <w:i/>
        </w:rPr>
        <w:t>Fundamentals of clinical supervision (4</w:t>
      </w:r>
      <w:r w:rsidRPr="00B27CA9">
        <w:rPr>
          <w:i/>
          <w:vertAlign w:val="superscript"/>
        </w:rPr>
        <w:t>th</w:t>
      </w:r>
      <w:r w:rsidRPr="00B27CA9">
        <w:rPr>
          <w:i/>
        </w:rPr>
        <w:t xml:space="preserve"> </w:t>
      </w:r>
      <w:proofErr w:type="gramStart"/>
      <w:r w:rsidRPr="00B27CA9">
        <w:rPr>
          <w:i/>
        </w:rPr>
        <w:t>ed</w:t>
      </w:r>
      <w:proofErr w:type="gramEnd"/>
      <w:r w:rsidRPr="00B27CA9">
        <w:rPr>
          <w:i/>
        </w:rPr>
        <w:t>.)</w:t>
      </w:r>
      <w:r w:rsidRPr="00B27CA9">
        <w:t xml:space="preserve">. Boston: </w:t>
      </w:r>
    </w:p>
    <w:p w14:paraId="59C5574A" w14:textId="30D9E88E" w:rsidR="008211C3" w:rsidRPr="00B27CA9" w:rsidRDefault="008211C3" w:rsidP="00DC11FE">
      <w:pPr>
        <w:spacing w:line="480" w:lineRule="auto"/>
        <w:ind w:firstLine="720"/>
      </w:pPr>
      <w:r w:rsidRPr="00B27CA9">
        <w:t>Pearson Education.</w:t>
      </w:r>
    </w:p>
    <w:p w14:paraId="02B28FD9" w14:textId="7A3387F2" w:rsidR="008211C3" w:rsidRPr="00B27CA9" w:rsidRDefault="008211C3" w:rsidP="008211C3">
      <w:pPr>
        <w:spacing w:line="480" w:lineRule="auto"/>
      </w:pPr>
      <w:r w:rsidRPr="00B27CA9">
        <w:t>Borders, L., &amp; Brown, L. (2009).</w:t>
      </w:r>
      <w:r w:rsidR="00CB6D77" w:rsidRPr="00B27CA9">
        <w:t xml:space="preserve"> </w:t>
      </w:r>
      <w:proofErr w:type="gramStart"/>
      <w:r w:rsidRPr="00B27CA9">
        <w:rPr>
          <w:i/>
        </w:rPr>
        <w:t>The handbook of counseling supervision</w:t>
      </w:r>
      <w:r w:rsidRPr="00B27CA9">
        <w:t>.</w:t>
      </w:r>
      <w:proofErr w:type="gramEnd"/>
      <w:r w:rsidRPr="00B27CA9">
        <w:t xml:space="preserve"> Mahwah, NJ: </w:t>
      </w:r>
    </w:p>
    <w:p w14:paraId="174522C5" w14:textId="77777777" w:rsidR="008211C3" w:rsidRDefault="008211C3" w:rsidP="008211C3">
      <w:pPr>
        <w:spacing w:line="480" w:lineRule="auto"/>
        <w:ind w:firstLine="720"/>
      </w:pPr>
      <w:r w:rsidRPr="00B27CA9">
        <w:t>Lahaska Press.</w:t>
      </w:r>
    </w:p>
    <w:p w14:paraId="3D7F873E" w14:textId="77777777" w:rsidR="00F656CD" w:rsidRPr="00F656CD" w:rsidRDefault="00F656CD" w:rsidP="00F656CD">
      <w:pPr>
        <w:spacing w:line="480" w:lineRule="auto"/>
      </w:pPr>
      <w:proofErr w:type="spellStart"/>
      <w:r w:rsidRPr="00F656CD">
        <w:t>Brott</w:t>
      </w:r>
      <w:proofErr w:type="spellEnd"/>
      <w:r w:rsidRPr="00F656CD">
        <w:t xml:space="preserve">, P., &amp; Myers, J. (1999). Development of professional school counselor identity: A </w:t>
      </w:r>
    </w:p>
    <w:p w14:paraId="2A91FC0F" w14:textId="63FF17D1" w:rsidR="00F656CD" w:rsidRPr="00F656CD" w:rsidRDefault="00F656CD" w:rsidP="00F656CD">
      <w:pPr>
        <w:spacing w:line="480" w:lineRule="auto"/>
        <w:ind w:firstLine="720"/>
      </w:pPr>
      <w:proofErr w:type="gramStart"/>
      <w:r w:rsidRPr="00F656CD">
        <w:t>grounded</w:t>
      </w:r>
      <w:proofErr w:type="gramEnd"/>
      <w:r w:rsidRPr="00F656CD">
        <w:t xml:space="preserve"> theory. </w:t>
      </w:r>
      <w:r w:rsidRPr="00F656CD">
        <w:rPr>
          <w:i/>
          <w:iCs/>
        </w:rPr>
        <w:t>ASCA -</w:t>
      </w:r>
      <w:r w:rsidRPr="00F656CD">
        <w:rPr>
          <w:i/>
        </w:rPr>
        <w:t>Professional School Counseling, 2</w:t>
      </w:r>
      <w:r w:rsidRPr="00F656CD">
        <w:t xml:space="preserve">(5), 339-349. </w:t>
      </w:r>
    </w:p>
    <w:p w14:paraId="6973D392" w14:textId="77777777" w:rsidR="00DC11FE" w:rsidRDefault="008211C3" w:rsidP="00DC11FE">
      <w:pPr>
        <w:spacing w:line="480" w:lineRule="auto"/>
      </w:pPr>
      <w:proofErr w:type="spellStart"/>
      <w:r w:rsidRPr="00B27CA9">
        <w:t>Busacca</w:t>
      </w:r>
      <w:proofErr w:type="spellEnd"/>
      <w:r w:rsidRPr="00B27CA9">
        <w:t xml:space="preserve">, L., &amp; </w:t>
      </w:r>
      <w:proofErr w:type="spellStart"/>
      <w:r w:rsidRPr="00B27CA9">
        <w:t>Wester</w:t>
      </w:r>
      <w:proofErr w:type="spellEnd"/>
      <w:r w:rsidRPr="00B27CA9">
        <w:t xml:space="preserve">, K. (2006). Career concerns of master’s level community and school </w:t>
      </w:r>
    </w:p>
    <w:p w14:paraId="6BB2D05E" w14:textId="1B888193" w:rsidR="008211C3" w:rsidRPr="00B27CA9" w:rsidRDefault="008211C3" w:rsidP="00DC11FE">
      <w:pPr>
        <w:spacing w:line="480" w:lineRule="auto"/>
        <w:ind w:firstLine="720"/>
      </w:pPr>
      <w:proofErr w:type="gramStart"/>
      <w:r w:rsidRPr="00B27CA9">
        <w:t>counselor</w:t>
      </w:r>
      <w:proofErr w:type="gramEnd"/>
      <w:r w:rsidRPr="00B27CA9">
        <w:t xml:space="preserve"> trainees. </w:t>
      </w:r>
      <w:r w:rsidRPr="00B27CA9">
        <w:rPr>
          <w:i/>
        </w:rPr>
        <w:t>The Career Development Quarterly</w:t>
      </w:r>
      <w:r w:rsidRPr="00B27CA9">
        <w:t xml:space="preserve">, </w:t>
      </w:r>
      <w:r w:rsidRPr="00B27CA9">
        <w:rPr>
          <w:i/>
        </w:rPr>
        <w:t>55</w:t>
      </w:r>
      <w:r w:rsidRPr="00B27CA9">
        <w:t>(2)</w:t>
      </w:r>
      <w:proofErr w:type="gramStart"/>
      <w:r w:rsidRPr="00B27CA9">
        <w:t>,179</w:t>
      </w:r>
      <w:proofErr w:type="gramEnd"/>
      <w:r w:rsidRPr="00B27CA9">
        <w:t>-190.</w:t>
      </w:r>
      <w:r w:rsidR="00E925C9" w:rsidRPr="00B27CA9">
        <w:t xml:space="preserve"> </w:t>
      </w:r>
    </w:p>
    <w:p w14:paraId="45F08D53" w14:textId="77777777" w:rsidR="008211C3" w:rsidRPr="00B27CA9" w:rsidRDefault="008211C3" w:rsidP="008211C3">
      <w:pPr>
        <w:spacing w:line="480" w:lineRule="auto"/>
      </w:pPr>
      <w:r w:rsidRPr="00B27CA9">
        <w:t>Council for the Accreditation of Counseling and Related Educational Programs (2009)</w:t>
      </w:r>
    </w:p>
    <w:p w14:paraId="386A87A3" w14:textId="008E367A" w:rsidR="008211C3" w:rsidRPr="00B27CA9" w:rsidRDefault="008211C3" w:rsidP="008211C3">
      <w:pPr>
        <w:spacing w:line="480" w:lineRule="auto"/>
        <w:ind w:left="720"/>
      </w:pPr>
      <w:r w:rsidRPr="00B27CA9">
        <w:rPr>
          <w:i/>
        </w:rPr>
        <w:t>2009 Standards</w:t>
      </w:r>
      <w:r w:rsidRPr="00B27CA9">
        <w:t xml:space="preserve">. Retrieved from </w:t>
      </w:r>
      <w:hyperlink r:id="rId9" w:history="1">
        <w:r w:rsidRPr="00B27CA9">
          <w:rPr>
            <w:rStyle w:val="Hyperlink"/>
            <w:color w:val="000000"/>
            <w:u w:val="none"/>
          </w:rPr>
          <w:t>http://www.cacrep.org/2009</w:t>
        </w:r>
      </w:hyperlink>
      <w:r w:rsidRPr="00B27CA9">
        <w:t>Standards.html.</w:t>
      </w:r>
      <w:r w:rsidR="00CB6D77" w:rsidRPr="00B27CA9">
        <w:t xml:space="preserve"> </w:t>
      </w:r>
    </w:p>
    <w:p w14:paraId="69E253ED" w14:textId="77777777" w:rsidR="008211C3" w:rsidRPr="00B27CA9" w:rsidRDefault="008211C3" w:rsidP="008211C3">
      <w:pPr>
        <w:spacing w:line="480" w:lineRule="auto"/>
      </w:pPr>
      <w:r w:rsidRPr="00B27CA9">
        <w:t xml:space="preserve">Colbert, R., &amp; </w:t>
      </w:r>
      <w:proofErr w:type="spellStart"/>
      <w:r w:rsidRPr="00B27CA9">
        <w:t>Magouirk</w:t>
      </w:r>
      <w:proofErr w:type="spellEnd"/>
      <w:r w:rsidRPr="00B27CA9">
        <w:t>-Colbert, M. (2003). School counselor involvement in culture-</w:t>
      </w:r>
    </w:p>
    <w:p w14:paraId="2ABA9187" w14:textId="77777777" w:rsidR="008211C3" w:rsidRPr="00B27CA9" w:rsidRDefault="008211C3" w:rsidP="008211C3">
      <w:pPr>
        <w:spacing w:line="480" w:lineRule="auto"/>
        <w:ind w:firstLine="720"/>
        <w:rPr>
          <w:i/>
        </w:rPr>
      </w:pPr>
      <w:proofErr w:type="gramStart"/>
      <w:r w:rsidRPr="00B27CA9">
        <w:t>centered</w:t>
      </w:r>
      <w:proofErr w:type="gramEnd"/>
      <w:r w:rsidRPr="00B27CA9">
        <w:t xml:space="preserve"> education reform. In P.B. Pedersen &amp; J.C. Carey (Eds.), </w:t>
      </w:r>
      <w:r w:rsidRPr="00B27CA9">
        <w:rPr>
          <w:i/>
        </w:rPr>
        <w:t xml:space="preserve">Multicultural </w:t>
      </w:r>
    </w:p>
    <w:p w14:paraId="526DA722" w14:textId="77777777" w:rsidR="008211C3" w:rsidRPr="00B27CA9" w:rsidRDefault="008211C3" w:rsidP="008211C3">
      <w:pPr>
        <w:spacing w:line="480" w:lineRule="auto"/>
        <w:ind w:left="720"/>
      </w:pPr>
      <w:proofErr w:type="gramStart"/>
      <w:r w:rsidRPr="00B27CA9">
        <w:rPr>
          <w:i/>
        </w:rPr>
        <w:lastRenderedPageBreak/>
        <w:t>counseling</w:t>
      </w:r>
      <w:proofErr w:type="gramEnd"/>
      <w:r w:rsidRPr="00B27CA9">
        <w:rPr>
          <w:i/>
        </w:rPr>
        <w:t xml:space="preserve"> in schools: A practical handbook</w:t>
      </w:r>
      <w:r w:rsidRPr="00B27CA9">
        <w:t xml:space="preserve"> (p.3-26). Boston, MA: </w:t>
      </w:r>
      <w:proofErr w:type="spellStart"/>
      <w:r w:rsidRPr="00B27CA9">
        <w:t>Allyn</w:t>
      </w:r>
      <w:proofErr w:type="spellEnd"/>
      <w:r w:rsidRPr="00B27CA9">
        <w:t xml:space="preserve"> &amp; Bacon.</w:t>
      </w:r>
    </w:p>
    <w:p w14:paraId="23E7F787" w14:textId="77777777" w:rsidR="00DC11FE" w:rsidRDefault="008211C3" w:rsidP="00DC11FE">
      <w:pPr>
        <w:spacing w:line="480" w:lineRule="auto"/>
      </w:pPr>
      <w:r w:rsidRPr="00B27CA9">
        <w:t xml:space="preserve">Colbert, R., Vernon-Jones, R., &amp; </w:t>
      </w:r>
      <w:proofErr w:type="spellStart"/>
      <w:r w:rsidRPr="00B27CA9">
        <w:t>Pransky</w:t>
      </w:r>
      <w:proofErr w:type="spellEnd"/>
      <w:r w:rsidRPr="00B27CA9">
        <w:t>, K. (2006).</w:t>
      </w:r>
      <w:r w:rsidR="00CB6D77" w:rsidRPr="00B27CA9">
        <w:t xml:space="preserve"> </w:t>
      </w:r>
      <w:r w:rsidRPr="00B27CA9">
        <w:t xml:space="preserve">The school change feedback process: </w:t>
      </w:r>
    </w:p>
    <w:p w14:paraId="41320DF2" w14:textId="77777777" w:rsidR="00DC11FE" w:rsidRDefault="008211C3" w:rsidP="00DC11FE">
      <w:pPr>
        <w:spacing w:line="480" w:lineRule="auto"/>
        <w:ind w:firstLine="720"/>
      </w:pPr>
      <w:r w:rsidRPr="00B27CA9">
        <w:t xml:space="preserve">Creating a new role for counselors in education reform. </w:t>
      </w:r>
      <w:r w:rsidRPr="00B27CA9">
        <w:rPr>
          <w:i/>
        </w:rPr>
        <w:t xml:space="preserve">Journal of Counseling </w:t>
      </w:r>
    </w:p>
    <w:p w14:paraId="7DA4BCA0" w14:textId="384DE717" w:rsidR="008211C3" w:rsidRPr="00DC11FE" w:rsidRDefault="008211C3" w:rsidP="00DC11FE">
      <w:pPr>
        <w:spacing w:line="480" w:lineRule="auto"/>
        <w:ind w:firstLine="720"/>
      </w:pPr>
      <w:proofErr w:type="gramStart"/>
      <w:r w:rsidRPr="00B27CA9">
        <w:rPr>
          <w:i/>
        </w:rPr>
        <w:t>and</w:t>
      </w:r>
      <w:proofErr w:type="gramEnd"/>
      <w:r w:rsidRPr="00B27CA9">
        <w:rPr>
          <w:i/>
        </w:rPr>
        <w:t xml:space="preserve"> Development</w:t>
      </w:r>
      <w:r w:rsidRPr="00B27CA9">
        <w:t xml:space="preserve">, </w:t>
      </w:r>
      <w:r w:rsidRPr="00B27CA9">
        <w:rPr>
          <w:i/>
        </w:rPr>
        <w:t>84</w:t>
      </w:r>
      <w:r w:rsidRPr="00B27CA9">
        <w:t>(1), 72-82.</w:t>
      </w:r>
      <w:r w:rsidR="00D9640E" w:rsidRPr="00B27CA9">
        <w:t xml:space="preserve"> </w:t>
      </w:r>
    </w:p>
    <w:p w14:paraId="3C1A0B6E" w14:textId="77777777" w:rsidR="00DC11FE" w:rsidRDefault="008211C3" w:rsidP="00DC11FE">
      <w:pPr>
        <w:spacing w:line="480" w:lineRule="auto"/>
      </w:pPr>
      <w:r w:rsidRPr="00B27CA9">
        <w:t xml:space="preserve">Corbin, J., &amp; Strauss, A. (2008). </w:t>
      </w:r>
      <w:r w:rsidRPr="00B27CA9">
        <w:rPr>
          <w:i/>
        </w:rPr>
        <w:t xml:space="preserve">Basics of qualitative research </w:t>
      </w:r>
      <w:r w:rsidRPr="00B27CA9">
        <w:t>(3</w:t>
      </w:r>
      <w:r w:rsidRPr="00B27CA9">
        <w:rPr>
          <w:vertAlign w:val="superscript"/>
        </w:rPr>
        <w:t>rd</w:t>
      </w:r>
      <w:r w:rsidRPr="00B27CA9">
        <w:t xml:space="preserve"> </w:t>
      </w:r>
      <w:proofErr w:type="gramStart"/>
      <w:r w:rsidRPr="00B27CA9">
        <w:t>ed</w:t>
      </w:r>
      <w:proofErr w:type="gramEnd"/>
      <w:r w:rsidRPr="00B27CA9">
        <w:t xml:space="preserve">.). Thousand Oaks, CA: </w:t>
      </w:r>
    </w:p>
    <w:p w14:paraId="7A5B1DC7" w14:textId="4E353C99" w:rsidR="008211C3" w:rsidRPr="00B27CA9" w:rsidRDefault="008211C3" w:rsidP="00DC11FE">
      <w:pPr>
        <w:spacing w:line="480" w:lineRule="auto"/>
        <w:ind w:firstLine="720"/>
      </w:pPr>
      <w:r w:rsidRPr="00B27CA9">
        <w:t>Sage.</w:t>
      </w:r>
    </w:p>
    <w:p w14:paraId="14925FEB" w14:textId="619DD7E9" w:rsidR="008211C3" w:rsidRPr="00B27CA9" w:rsidRDefault="008211C3" w:rsidP="008211C3">
      <w:pPr>
        <w:spacing w:line="480" w:lineRule="auto"/>
        <w:rPr>
          <w:i/>
        </w:rPr>
      </w:pPr>
      <w:r w:rsidRPr="00B27CA9">
        <w:t xml:space="preserve">Creswell, J. (2007). </w:t>
      </w:r>
      <w:r w:rsidRPr="00B27CA9">
        <w:rPr>
          <w:i/>
        </w:rPr>
        <w:t>Qualitative inquiry &amp; research design: Choosing among five</w:t>
      </w:r>
      <w:r w:rsidR="00DC11FE" w:rsidRPr="00DC11FE">
        <w:rPr>
          <w:i/>
        </w:rPr>
        <w:t xml:space="preserve"> </w:t>
      </w:r>
      <w:r w:rsidR="00DC11FE" w:rsidRPr="00B27CA9">
        <w:rPr>
          <w:i/>
        </w:rPr>
        <w:t>approaches</w:t>
      </w:r>
      <w:r w:rsidRPr="00B27CA9">
        <w:rPr>
          <w:i/>
        </w:rPr>
        <w:t xml:space="preserve"> </w:t>
      </w:r>
    </w:p>
    <w:p w14:paraId="4E768154" w14:textId="7F70F296" w:rsidR="008211C3" w:rsidRPr="00B27CA9" w:rsidRDefault="008211C3" w:rsidP="008211C3">
      <w:pPr>
        <w:spacing w:line="480" w:lineRule="auto"/>
        <w:ind w:firstLine="720"/>
        <w:rPr>
          <w:i/>
        </w:rPr>
      </w:pPr>
      <w:r w:rsidRPr="00B27CA9">
        <w:rPr>
          <w:i/>
        </w:rPr>
        <w:t>(2</w:t>
      </w:r>
      <w:r w:rsidRPr="00B27CA9">
        <w:rPr>
          <w:i/>
          <w:vertAlign w:val="superscript"/>
        </w:rPr>
        <w:t>nd</w:t>
      </w:r>
      <w:r w:rsidRPr="00B27CA9">
        <w:rPr>
          <w:i/>
        </w:rPr>
        <w:t xml:space="preserve"> </w:t>
      </w:r>
      <w:proofErr w:type="gramStart"/>
      <w:r w:rsidRPr="00B27CA9">
        <w:rPr>
          <w:i/>
        </w:rPr>
        <w:t>ed</w:t>
      </w:r>
      <w:proofErr w:type="gramEnd"/>
      <w:r w:rsidRPr="00B27CA9">
        <w:rPr>
          <w:i/>
        </w:rPr>
        <w:t>.).</w:t>
      </w:r>
      <w:r w:rsidRPr="00B27CA9">
        <w:t xml:space="preserve"> Thousand Oaks, CA: Sage.</w:t>
      </w:r>
    </w:p>
    <w:p w14:paraId="334C4DE1" w14:textId="1F2D910A" w:rsidR="008211C3" w:rsidRPr="00B27CA9" w:rsidRDefault="008211C3" w:rsidP="008211C3">
      <w:pPr>
        <w:spacing w:line="480" w:lineRule="auto"/>
      </w:pPr>
      <w:proofErr w:type="spellStart"/>
      <w:r w:rsidRPr="00B27CA9">
        <w:t>Dollarhide</w:t>
      </w:r>
      <w:proofErr w:type="spellEnd"/>
      <w:r w:rsidRPr="00B27CA9">
        <w:t>, C., &amp;</w:t>
      </w:r>
      <w:r w:rsidR="00CB6D77" w:rsidRPr="00B27CA9">
        <w:t xml:space="preserve"> </w:t>
      </w:r>
      <w:r w:rsidRPr="00B27CA9">
        <w:t xml:space="preserve">Miller, G. (2006). Supervision for preparation and practice of school </w:t>
      </w:r>
    </w:p>
    <w:p w14:paraId="52605E28" w14:textId="2D2F5B6F" w:rsidR="00E925C9" w:rsidRPr="00B27CA9" w:rsidRDefault="008211C3" w:rsidP="00E925C9">
      <w:pPr>
        <w:spacing w:line="480" w:lineRule="auto"/>
        <w:ind w:left="720"/>
      </w:pPr>
      <w:proofErr w:type="gramStart"/>
      <w:r w:rsidRPr="00B27CA9">
        <w:t>counselors</w:t>
      </w:r>
      <w:proofErr w:type="gramEnd"/>
      <w:r w:rsidRPr="00B27CA9">
        <w:t xml:space="preserve">: Pathways to excellence. </w:t>
      </w:r>
      <w:r w:rsidRPr="00B27CA9">
        <w:rPr>
          <w:i/>
        </w:rPr>
        <w:t>Counselor Education and Supervision</w:t>
      </w:r>
      <w:r w:rsidRPr="00B27CA9">
        <w:t xml:space="preserve">, </w:t>
      </w:r>
      <w:r w:rsidRPr="00B27CA9">
        <w:rPr>
          <w:i/>
        </w:rPr>
        <w:t>5</w:t>
      </w:r>
      <w:r w:rsidRPr="00B27CA9">
        <w:t xml:space="preserve">(2), </w:t>
      </w:r>
      <w:r w:rsidR="00E925C9" w:rsidRPr="00B27CA9">
        <w:t xml:space="preserve">242-252. </w:t>
      </w:r>
    </w:p>
    <w:p w14:paraId="5F25DA42" w14:textId="77777777" w:rsidR="00DC11FE" w:rsidRDefault="008211C3" w:rsidP="00DC11FE">
      <w:pPr>
        <w:spacing w:line="480" w:lineRule="auto"/>
        <w:rPr>
          <w:i/>
        </w:rPr>
      </w:pPr>
      <w:r w:rsidRPr="00B27CA9">
        <w:t xml:space="preserve">Harvey, O., Hunt, D., &amp; Schroeder, H. (1961). </w:t>
      </w:r>
      <w:r w:rsidRPr="00B27CA9">
        <w:rPr>
          <w:i/>
        </w:rPr>
        <w:t>Con</w:t>
      </w:r>
      <w:r w:rsidR="00DC11FE">
        <w:rPr>
          <w:i/>
        </w:rPr>
        <w:t xml:space="preserve">ceptual systems and personality </w:t>
      </w:r>
    </w:p>
    <w:p w14:paraId="4404F6A6" w14:textId="4A33089E" w:rsidR="008211C3" w:rsidRPr="00DC11FE" w:rsidRDefault="008211C3" w:rsidP="00DC11FE">
      <w:pPr>
        <w:spacing w:line="480" w:lineRule="auto"/>
        <w:ind w:firstLine="720"/>
        <w:rPr>
          <w:i/>
        </w:rPr>
      </w:pPr>
      <w:proofErr w:type="gramStart"/>
      <w:r w:rsidRPr="00B27CA9">
        <w:rPr>
          <w:i/>
        </w:rPr>
        <w:t>organizations</w:t>
      </w:r>
      <w:proofErr w:type="gramEnd"/>
      <w:r w:rsidRPr="00B27CA9">
        <w:t>. New York: Holt, Rinehart and Winston.</w:t>
      </w:r>
    </w:p>
    <w:p w14:paraId="0D771A78" w14:textId="37CF592E" w:rsidR="008211C3" w:rsidRPr="00B27CA9" w:rsidRDefault="008211C3" w:rsidP="008211C3">
      <w:pPr>
        <w:spacing w:line="480" w:lineRule="auto"/>
        <w:rPr>
          <w:i/>
          <w:color w:val="000000"/>
        </w:rPr>
      </w:pPr>
      <w:proofErr w:type="spellStart"/>
      <w:r w:rsidRPr="00B27CA9">
        <w:rPr>
          <w:color w:val="000000"/>
        </w:rPr>
        <w:t>Kozulin</w:t>
      </w:r>
      <w:proofErr w:type="spellEnd"/>
      <w:r w:rsidRPr="00B27CA9">
        <w:rPr>
          <w:color w:val="000000"/>
        </w:rPr>
        <w:t xml:space="preserve">, A., </w:t>
      </w:r>
      <w:proofErr w:type="spellStart"/>
      <w:r w:rsidRPr="00B27CA9">
        <w:rPr>
          <w:color w:val="000000"/>
        </w:rPr>
        <w:t>Gindis</w:t>
      </w:r>
      <w:proofErr w:type="spellEnd"/>
      <w:r w:rsidRPr="00B27CA9">
        <w:rPr>
          <w:color w:val="000000"/>
        </w:rPr>
        <w:t xml:space="preserve">, B., Vladimir A., &amp; Miller, S. (2003). </w:t>
      </w:r>
      <w:proofErr w:type="spellStart"/>
      <w:r w:rsidRPr="00B27CA9">
        <w:rPr>
          <w:i/>
          <w:color w:val="000000"/>
        </w:rPr>
        <w:t>Vygotsky’s</w:t>
      </w:r>
      <w:proofErr w:type="spellEnd"/>
      <w:r w:rsidRPr="00B27CA9">
        <w:rPr>
          <w:i/>
          <w:color w:val="000000"/>
        </w:rPr>
        <w:t xml:space="preserve"> educational theory </w:t>
      </w:r>
      <w:r w:rsidR="006A0353">
        <w:rPr>
          <w:i/>
          <w:color w:val="000000"/>
        </w:rPr>
        <w:t>in</w:t>
      </w:r>
    </w:p>
    <w:p w14:paraId="23282E9C" w14:textId="77777777" w:rsidR="006A0353" w:rsidRDefault="008211C3" w:rsidP="006A0353">
      <w:pPr>
        <w:spacing w:line="480" w:lineRule="auto"/>
        <w:ind w:firstLine="720"/>
        <w:rPr>
          <w:color w:val="000000"/>
        </w:rPr>
      </w:pPr>
      <w:proofErr w:type="gramStart"/>
      <w:r w:rsidRPr="00B27CA9">
        <w:rPr>
          <w:i/>
          <w:color w:val="000000"/>
        </w:rPr>
        <w:t>cultural</w:t>
      </w:r>
      <w:proofErr w:type="gramEnd"/>
      <w:r w:rsidRPr="00B27CA9">
        <w:rPr>
          <w:i/>
          <w:color w:val="000000"/>
        </w:rPr>
        <w:t xml:space="preserve"> context: Learning in doing social, cognitive and computational perspective.</w:t>
      </w:r>
      <w:r w:rsidRPr="00B27CA9">
        <w:rPr>
          <w:color w:val="000000"/>
        </w:rPr>
        <w:t xml:space="preserve"> </w:t>
      </w:r>
    </w:p>
    <w:p w14:paraId="6C4BA588" w14:textId="5790D2C3" w:rsidR="008211C3" w:rsidRPr="006A0353" w:rsidRDefault="008211C3" w:rsidP="006A0353">
      <w:pPr>
        <w:spacing w:line="480" w:lineRule="auto"/>
        <w:ind w:firstLine="720"/>
        <w:rPr>
          <w:i/>
          <w:color w:val="000000"/>
        </w:rPr>
      </w:pPr>
      <w:r w:rsidRPr="00B27CA9">
        <w:rPr>
          <w:bCs/>
          <w:color w:val="000000"/>
        </w:rPr>
        <w:t>University of Cambridge, United Kingdom: Cambridge University Press.</w:t>
      </w:r>
    </w:p>
    <w:p w14:paraId="7545F7B7" w14:textId="77777777" w:rsidR="008840DE" w:rsidRDefault="008211C3" w:rsidP="008840DE">
      <w:pPr>
        <w:widowControl w:val="0"/>
        <w:autoSpaceDE w:val="0"/>
        <w:autoSpaceDN w:val="0"/>
        <w:adjustRightInd w:val="0"/>
        <w:spacing w:line="480" w:lineRule="auto"/>
      </w:pPr>
      <w:proofErr w:type="spellStart"/>
      <w:r w:rsidRPr="00B27CA9">
        <w:t>Lambie</w:t>
      </w:r>
      <w:proofErr w:type="spellEnd"/>
      <w:r w:rsidRPr="00B27CA9">
        <w:t xml:space="preserve">, G., &amp; </w:t>
      </w:r>
      <w:proofErr w:type="spellStart"/>
      <w:r w:rsidRPr="00B27CA9">
        <w:t>Sias</w:t>
      </w:r>
      <w:proofErr w:type="spellEnd"/>
      <w:r w:rsidRPr="00B27CA9">
        <w:t xml:space="preserve">, M. (2009). Integrative psychological developmental model of supervision </w:t>
      </w:r>
    </w:p>
    <w:p w14:paraId="45B953C6" w14:textId="77777777" w:rsidR="008840DE" w:rsidRDefault="008211C3" w:rsidP="008840DE">
      <w:pPr>
        <w:widowControl w:val="0"/>
        <w:autoSpaceDE w:val="0"/>
        <w:autoSpaceDN w:val="0"/>
        <w:adjustRightInd w:val="0"/>
        <w:spacing w:line="480" w:lineRule="auto"/>
        <w:ind w:firstLine="720"/>
        <w:rPr>
          <w:i/>
        </w:rPr>
      </w:pPr>
      <w:proofErr w:type="gramStart"/>
      <w:r w:rsidRPr="00B27CA9">
        <w:t>for</w:t>
      </w:r>
      <w:proofErr w:type="gramEnd"/>
      <w:r w:rsidRPr="00B27CA9">
        <w:t xml:space="preserve"> professional school counselor’s-in-training. </w:t>
      </w:r>
      <w:r w:rsidRPr="00B27CA9">
        <w:rPr>
          <w:i/>
        </w:rPr>
        <w:t xml:space="preserve">Journal of Counseling and Development, </w:t>
      </w:r>
    </w:p>
    <w:p w14:paraId="5CE3753A" w14:textId="71CFAC2B" w:rsidR="008211C3" w:rsidRPr="008840DE" w:rsidRDefault="008211C3" w:rsidP="008840DE">
      <w:pPr>
        <w:widowControl w:val="0"/>
        <w:autoSpaceDE w:val="0"/>
        <w:autoSpaceDN w:val="0"/>
        <w:adjustRightInd w:val="0"/>
        <w:spacing w:line="480" w:lineRule="auto"/>
        <w:ind w:firstLine="720"/>
      </w:pPr>
      <w:r w:rsidRPr="00B27CA9">
        <w:rPr>
          <w:i/>
        </w:rPr>
        <w:t>87</w:t>
      </w:r>
      <w:r w:rsidRPr="00B27CA9">
        <w:t>(3), 349-356.</w:t>
      </w:r>
      <w:r w:rsidR="00232245" w:rsidRPr="00B27CA9">
        <w:t xml:space="preserve"> </w:t>
      </w:r>
    </w:p>
    <w:p w14:paraId="1D15228A" w14:textId="77777777" w:rsidR="008211C3" w:rsidRPr="00B27CA9" w:rsidRDefault="008211C3" w:rsidP="008211C3">
      <w:pPr>
        <w:spacing w:line="480" w:lineRule="auto"/>
      </w:pPr>
      <w:proofErr w:type="spellStart"/>
      <w:r w:rsidRPr="00B27CA9">
        <w:t>Loganbill</w:t>
      </w:r>
      <w:proofErr w:type="spellEnd"/>
      <w:r w:rsidRPr="00B27CA9">
        <w:t xml:space="preserve">, C., Hardy, E., &amp; </w:t>
      </w:r>
      <w:proofErr w:type="spellStart"/>
      <w:r w:rsidRPr="00B27CA9">
        <w:t>Delworth</w:t>
      </w:r>
      <w:proofErr w:type="spellEnd"/>
      <w:r w:rsidRPr="00B27CA9">
        <w:t xml:space="preserve">, U. (1982). Supervision: A conceptual model. </w:t>
      </w:r>
    </w:p>
    <w:p w14:paraId="4EDAD442" w14:textId="77777777" w:rsidR="008211C3" w:rsidRPr="00B27CA9" w:rsidRDefault="008211C3" w:rsidP="008211C3">
      <w:pPr>
        <w:spacing w:line="480" w:lineRule="auto"/>
        <w:ind w:firstLine="720"/>
      </w:pPr>
      <w:r w:rsidRPr="00B27CA9">
        <w:rPr>
          <w:i/>
        </w:rPr>
        <w:t>Counseling Psychologist</w:t>
      </w:r>
      <w:r w:rsidRPr="00B27CA9">
        <w:t xml:space="preserve">, </w:t>
      </w:r>
      <w:r w:rsidRPr="00B27CA9">
        <w:rPr>
          <w:i/>
        </w:rPr>
        <w:t>10</w:t>
      </w:r>
      <w:r w:rsidRPr="00B27CA9">
        <w:t>(1)</w:t>
      </w:r>
      <w:r w:rsidRPr="00B27CA9">
        <w:rPr>
          <w:i/>
        </w:rPr>
        <w:t>,</w:t>
      </w:r>
      <w:r w:rsidRPr="00B27CA9">
        <w:t xml:space="preserve"> 3-42. </w:t>
      </w:r>
      <w:proofErr w:type="spellStart"/>
      <w:proofErr w:type="gramStart"/>
      <w:r w:rsidRPr="00B27CA9">
        <w:t>doi</w:t>
      </w:r>
      <w:proofErr w:type="spellEnd"/>
      <w:proofErr w:type="gramEnd"/>
      <w:r w:rsidRPr="00B27CA9">
        <w:t xml:space="preserve">: </w:t>
      </w:r>
      <w:hyperlink r:id="rId10" w:history="1">
        <w:r w:rsidRPr="00B27CA9">
          <w:t>10.1177/0011000082101002</w:t>
        </w:r>
      </w:hyperlink>
    </w:p>
    <w:p w14:paraId="5C599B04" w14:textId="749CD938" w:rsidR="00245EF6" w:rsidRDefault="008211C3" w:rsidP="00245EF6">
      <w:pPr>
        <w:widowControl w:val="0"/>
        <w:autoSpaceDE w:val="0"/>
        <w:autoSpaceDN w:val="0"/>
        <w:adjustRightInd w:val="0"/>
        <w:spacing w:line="480" w:lineRule="auto"/>
        <w:ind w:left="720" w:hanging="720"/>
      </w:pPr>
      <w:proofErr w:type="gramStart"/>
      <w:r w:rsidRPr="00B27CA9">
        <w:t>Luke, M., &amp; Bernard, J. (2006).</w:t>
      </w:r>
      <w:proofErr w:type="gramEnd"/>
      <w:r w:rsidRPr="00B27CA9">
        <w:t xml:space="preserve"> The school counseling supervision model: An extension of the discrimination model.</w:t>
      </w:r>
      <w:r w:rsidR="00CB6D77" w:rsidRPr="00B27CA9">
        <w:t xml:space="preserve"> </w:t>
      </w:r>
      <w:r w:rsidRPr="00B27CA9">
        <w:rPr>
          <w:i/>
        </w:rPr>
        <w:t>Counselor Education and Supervision, 45</w:t>
      </w:r>
      <w:r w:rsidRPr="00B27CA9">
        <w:t>(4), 282-295.</w:t>
      </w:r>
      <w:r w:rsidR="00E925C9" w:rsidRPr="00B27CA9">
        <w:t xml:space="preserve"> </w:t>
      </w:r>
    </w:p>
    <w:p w14:paraId="40462158" w14:textId="2BFDF508" w:rsidR="00245EF6" w:rsidRPr="00245EF6" w:rsidRDefault="00245EF6" w:rsidP="00245EF6">
      <w:pPr>
        <w:widowControl w:val="0"/>
        <w:autoSpaceDE w:val="0"/>
        <w:autoSpaceDN w:val="0"/>
        <w:adjustRightInd w:val="0"/>
        <w:spacing w:line="480" w:lineRule="auto"/>
        <w:ind w:left="720" w:hanging="720"/>
      </w:pPr>
      <w:r>
        <w:lastRenderedPageBreak/>
        <w:t xml:space="preserve">Martin, P. (2002). Transforming school counseling: A national perspective. </w:t>
      </w:r>
      <w:r w:rsidRPr="00245EF6">
        <w:rPr>
          <w:i/>
        </w:rPr>
        <w:t>Theory into Practice</w:t>
      </w:r>
      <w:r>
        <w:t>, 41(3), 148-153.</w:t>
      </w:r>
    </w:p>
    <w:p w14:paraId="79F61C62" w14:textId="61068994" w:rsidR="008211C3" w:rsidRPr="00B27CA9" w:rsidRDefault="008211C3" w:rsidP="008211C3">
      <w:pPr>
        <w:widowControl w:val="0"/>
        <w:autoSpaceDE w:val="0"/>
        <w:autoSpaceDN w:val="0"/>
        <w:adjustRightInd w:val="0"/>
        <w:spacing w:line="480" w:lineRule="auto"/>
        <w:ind w:left="720" w:hanging="720"/>
      </w:pPr>
      <w:proofErr w:type="spellStart"/>
      <w:r w:rsidRPr="00B27CA9">
        <w:rPr>
          <w:color w:val="000000"/>
        </w:rPr>
        <w:t>McGlothlin</w:t>
      </w:r>
      <w:proofErr w:type="spellEnd"/>
      <w:r w:rsidRPr="00B27CA9">
        <w:rPr>
          <w:color w:val="000000"/>
        </w:rPr>
        <w:t xml:space="preserve">, J. &amp; Miller, L. (2008). Hiring effective secondary professional school counselors. </w:t>
      </w:r>
      <w:r w:rsidRPr="00B27CA9">
        <w:rPr>
          <w:i/>
          <w:color w:val="000000"/>
        </w:rPr>
        <w:t>National Association of Secondary School Principals Bulletin</w:t>
      </w:r>
      <w:r w:rsidRPr="00B27CA9">
        <w:rPr>
          <w:color w:val="000000"/>
        </w:rPr>
        <w:t>,</w:t>
      </w:r>
      <w:r w:rsidRPr="00B27CA9">
        <w:rPr>
          <w:i/>
          <w:color w:val="000000"/>
        </w:rPr>
        <w:t xml:space="preserve"> 92</w:t>
      </w:r>
      <w:r w:rsidRPr="00B27CA9">
        <w:rPr>
          <w:color w:val="000000"/>
        </w:rPr>
        <w:t>(1), 61-72.</w:t>
      </w:r>
      <w:r w:rsidR="00232245" w:rsidRPr="00B27CA9">
        <w:t xml:space="preserve"> </w:t>
      </w:r>
      <w:proofErr w:type="gramStart"/>
      <w:r w:rsidR="00232245" w:rsidRPr="00B27CA9">
        <w:t>doi:</w:t>
      </w:r>
      <w:proofErr w:type="gramEnd"/>
      <w:r w:rsidR="00232245" w:rsidRPr="00B27CA9">
        <w:t>10.1177/0192636507312963</w:t>
      </w:r>
    </w:p>
    <w:p w14:paraId="5637C191" w14:textId="77777777" w:rsidR="008840DE" w:rsidRDefault="008211C3" w:rsidP="008840DE">
      <w:pPr>
        <w:spacing w:line="480" w:lineRule="auto"/>
      </w:pPr>
      <w:proofErr w:type="gramStart"/>
      <w:r w:rsidRPr="00B27CA9">
        <w:t xml:space="preserve">Murphy, S., &amp; </w:t>
      </w:r>
      <w:proofErr w:type="spellStart"/>
      <w:r w:rsidRPr="00B27CA9">
        <w:t>Kaffenberg</w:t>
      </w:r>
      <w:proofErr w:type="spellEnd"/>
      <w:r w:rsidRPr="00B27CA9">
        <w:t>, C. (2007).</w:t>
      </w:r>
      <w:proofErr w:type="gramEnd"/>
      <w:r w:rsidRPr="00B27CA9">
        <w:t xml:space="preserve"> ASCA National Model: The foundation for supervision of </w:t>
      </w:r>
    </w:p>
    <w:p w14:paraId="29DC2697" w14:textId="3409B75C" w:rsidR="00232245" w:rsidRPr="008840DE" w:rsidRDefault="008211C3" w:rsidP="008840DE">
      <w:pPr>
        <w:spacing w:line="480" w:lineRule="auto"/>
        <w:ind w:left="720"/>
      </w:pPr>
      <w:proofErr w:type="gramStart"/>
      <w:r w:rsidRPr="00B27CA9">
        <w:t>practicum</w:t>
      </w:r>
      <w:proofErr w:type="gramEnd"/>
      <w:r w:rsidRPr="00B27CA9">
        <w:t xml:space="preserve"> and internship students.</w:t>
      </w:r>
      <w:r w:rsidR="00CB6D77" w:rsidRPr="00B27CA9">
        <w:t xml:space="preserve"> </w:t>
      </w:r>
      <w:r w:rsidRPr="00B27CA9">
        <w:rPr>
          <w:i/>
        </w:rPr>
        <w:t>ASCA-Professional School Counseling</w:t>
      </w:r>
      <w:r w:rsidRPr="00B27CA9">
        <w:t xml:space="preserve">, </w:t>
      </w:r>
      <w:r w:rsidRPr="00B27CA9">
        <w:rPr>
          <w:i/>
        </w:rPr>
        <w:t>10</w:t>
      </w:r>
      <w:r w:rsidRPr="00B27CA9">
        <w:t>(3), 289-296.</w:t>
      </w:r>
      <w:r w:rsidR="00232245" w:rsidRPr="00B27CA9">
        <w:rPr>
          <w:rFonts w:eastAsiaTheme="minorHAnsi"/>
        </w:rPr>
        <w:t xml:space="preserve"> </w:t>
      </w:r>
    </w:p>
    <w:p w14:paraId="4FCE21CB" w14:textId="73CC1C89" w:rsidR="008211C3" w:rsidRPr="00B27CA9" w:rsidRDefault="008211C3" w:rsidP="008211C3">
      <w:pPr>
        <w:spacing w:line="480" w:lineRule="auto"/>
      </w:pPr>
      <w:r w:rsidRPr="00B27CA9">
        <w:t xml:space="preserve">Sink, C., &amp; </w:t>
      </w:r>
      <w:proofErr w:type="spellStart"/>
      <w:r w:rsidRPr="00B27CA9">
        <w:t>Yilik</w:t>
      </w:r>
      <w:proofErr w:type="spellEnd"/>
      <w:r w:rsidRPr="00B27CA9">
        <w:t>-Dower, A. (2001).</w:t>
      </w:r>
      <w:r w:rsidR="00CB6D77" w:rsidRPr="00B27CA9">
        <w:t xml:space="preserve"> </w:t>
      </w:r>
      <w:r w:rsidRPr="00B27CA9">
        <w:t xml:space="preserve">School counselors’ perception of comprehensive </w:t>
      </w:r>
      <w:r w:rsidR="008840DE">
        <w:t>guidance</w:t>
      </w:r>
    </w:p>
    <w:p w14:paraId="31F343A3" w14:textId="6E194311" w:rsidR="008211C3" w:rsidRPr="00B27CA9" w:rsidRDefault="008211C3" w:rsidP="008211C3">
      <w:pPr>
        <w:spacing w:line="480" w:lineRule="auto"/>
        <w:ind w:firstLine="720"/>
        <w:rPr>
          <w:i/>
        </w:rPr>
      </w:pPr>
      <w:proofErr w:type="gramStart"/>
      <w:r w:rsidRPr="00B27CA9">
        <w:t>and</w:t>
      </w:r>
      <w:proofErr w:type="gramEnd"/>
      <w:r w:rsidRPr="00B27CA9">
        <w:t xml:space="preserve"> counseling programs: A national survey.</w:t>
      </w:r>
      <w:r w:rsidR="00CB6D77" w:rsidRPr="00B27CA9">
        <w:t xml:space="preserve"> </w:t>
      </w:r>
      <w:r w:rsidRPr="00B27CA9">
        <w:rPr>
          <w:i/>
        </w:rPr>
        <w:t>ASCA</w:t>
      </w:r>
      <w:r w:rsidRPr="00B27CA9">
        <w:t>-</w:t>
      </w:r>
      <w:r w:rsidRPr="00B27CA9">
        <w:rPr>
          <w:i/>
        </w:rPr>
        <w:t xml:space="preserve">Professional </w:t>
      </w:r>
      <w:r w:rsidR="008840DE">
        <w:rPr>
          <w:i/>
        </w:rPr>
        <w:t>School Counseling,</w:t>
      </w:r>
    </w:p>
    <w:p w14:paraId="5C76845A" w14:textId="5A2ED630" w:rsidR="008211C3" w:rsidRPr="00B27CA9" w:rsidRDefault="008211C3" w:rsidP="008211C3">
      <w:pPr>
        <w:spacing w:line="480" w:lineRule="auto"/>
        <w:ind w:left="720"/>
        <w:rPr>
          <w:i/>
        </w:rPr>
      </w:pPr>
      <w:r w:rsidRPr="00B27CA9">
        <w:rPr>
          <w:i/>
        </w:rPr>
        <w:t>4</w:t>
      </w:r>
      <w:r w:rsidRPr="00B27CA9">
        <w:t>(1), 278-289.</w:t>
      </w:r>
      <w:r w:rsidR="00232245" w:rsidRPr="00B27CA9">
        <w:t xml:space="preserve"> </w:t>
      </w:r>
    </w:p>
    <w:p w14:paraId="49C05D1E" w14:textId="51DBE8BF" w:rsidR="008211C3" w:rsidRPr="00B27CA9" w:rsidRDefault="008211C3" w:rsidP="008211C3">
      <w:pPr>
        <w:spacing w:line="480" w:lineRule="auto"/>
      </w:pPr>
      <w:proofErr w:type="gramStart"/>
      <w:r w:rsidRPr="00B27CA9">
        <w:t>Skovholt, T., &amp; Ronnestad, M. (1992).</w:t>
      </w:r>
      <w:proofErr w:type="gramEnd"/>
      <w:r w:rsidRPr="00B27CA9">
        <w:t xml:space="preserve"> </w:t>
      </w:r>
      <w:proofErr w:type="gramStart"/>
      <w:r w:rsidRPr="00B27CA9">
        <w:t>Themes in therapist and counselor development.</w:t>
      </w:r>
      <w:proofErr w:type="gramEnd"/>
      <w:r w:rsidRPr="00B27CA9">
        <w:t xml:space="preserve"> </w:t>
      </w:r>
      <w:r w:rsidR="008840DE" w:rsidRPr="008840DE">
        <w:rPr>
          <w:i/>
        </w:rPr>
        <w:t>Journal</w:t>
      </w:r>
    </w:p>
    <w:p w14:paraId="73C11B5E" w14:textId="7C7CC425" w:rsidR="008211C3" w:rsidRPr="00B27CA9" w:rsidRDefault="008211C3" w:rsidP="00232245">
      <w:pPr>
        <w:spacing w:line="480" w:lineRule="auto"/>
        <w:ind w:left="720"/>
      </w:pPr>
      <w:proofErr w:type="gramStart"/>
      <w:r w:rsidRPr="00B27CA9">
        <w:rPr>
          <w:i/>
        </w:rPr>
        <w:t>of</w:t>
      </w:r>
      <w:proofErr w:type="gramEnd"/>
      <w:r w:rsidRPr="00B27CA9">
        <w:rPr>
          <w:i/>
        </w:rPr>
        <w:t xml:space="preserve"> Counseling and Development</w:t>
      </w:r>
      <w:r w:rsidRPr="00B27CA9">
        <w:t xml:space="preserve">, </w:t>
      </w:r>
      <w:r w:rsidRPr="00B27CA9">
        <w:rPr>
          <w:i/>
        </w:rPr>
        <w:t>70</w:t>
      </w:r>
      <w:r w:rsidRPr="00B27CA9">
        <w:t>(4), 505-515.</w:t>
      </w:r>
      <w:r w:rsidR="00232245" w:rsidRPr="00B27CA9">
        <w:t xml:space="preserve"> </w:t>
      </w:r>
    </w:p>
    <w:p w14:paraId="5243CC53" w14:textId="77777777" w:rsidR="008211C3" w:rsidRPr="00B27CA9" w:rsidRDefault="008211C3" w:rsidP="008211C3">
      <w:pPr>
        <w:spacing w:line="480" w:lineRule="auto"/>
      </w:pPr>
      <w:r w:rsidRPr="00B27CA9">
        <w:t xml:space="preserve">Stoltenberg, C. (1981). Approaching supervision from a developmental perspective: The </w:t>
      </w:r>
    </w:p>
    <w:p w14:paraId="0E026AA4" w14:textId="23F313EA" w:rsidR="008211C3" w:rsidRPr="00B27CA9" w:rsidRDefault="008211C3" w:rsidP="00E925C9">
      <w:pPr>
        <w:spacing w:line="480" w:lineRule="auto"/>
        <w:ind w:left="720"/>
      </w:pPr>
      <w:proofErr w:type="gramStart"/>
      <w:r w:rsidRPr="00B27CA9">
        <w:t>counseling-complexity</w:t>
      </w:r>
      <w:proofErr w:type="gramEnd"/>
      <w:r w:rsidRPr="00B27CA9">
        <w:t xml:space="preserve"> model. </w:t>
      </w:r>
      <w:proofErr w:type="gramStart"/>
      <w:r w:rsidRPr="00B27CA9">
        <w:rPr>
          <w:i/>
        </w:rPr>
        <w:t>Journal of Counseling Psychologists</w:t>
      </w:r>
      <w:r w:rsidRPr="00B27CA9">
        <w:t xml:space="preserve">, </w:t>
      </w:r>
      <w:r w:rsidRPr="00B27CA9">
        <w:rPr>
          <w:i/>
        </w:rPr>
        <w:t>28</w:t>
      </w:r>
      <w:r w:rsidRPr="00B27CA9">
        <w:t>(3), 59-65.</w:t>
      </w:r>
      <w:proofErr w:type="gramEnd"/>
      <w:r w:rsidR="00E925C9" w:rsidRPr="00B27CA9">
        <w:t xml:space="preserve"> </w:t>
      </w:r>
    </w:p>
    <w:p w14:paraId="0DC1CAEE" w14:textId="77777777" w:rsidR="008211C3" w:rsidRPr="00B27CA9" w:rsidRDefault="008211C3" w:rsidP="008211C3">
      <w:pPr>
        <w:spacing w:line="480" w:lineRule="auto"/>
      </w:pPr>
      <w:proofErr w:type="spellStart"/>
      <w:r w:rsidRPr="00B27CA9">
        <w:t>Studer</w:t>
      </w:r>
      <w:proofErr w:type="spellEnd"/>
      <w:r w:rsidRPr="00B27CA9">
        <w:t xml:space="preserve">, J. (2006). </w:t>
      </w:r>
      <w:r w:rsidRPr="00B27CA9">
        <w:rPr>
          <w:i/>
        </w:rPr>
        <w:t>Supervising the school counselor trainee</w:t>
      </w:r>
      <w:r w:rsidRPr="00B27CA9">
        <w:t xml:space="preserve">. Alexandria, VA: American </w:t>
      </w:r>
    </w:p>
    <w:p w14:paraId="5E92CC86" w14:textId="77777777" w:rsidR="008211C3" w:rsidRPr="00B27CA9" w:rsidRDefault="008211C3" w:rsidP="008211C3">
      <w:pPr>
        <w:spacing w:line="480" w:lineRule="auto"/>
      </w:pPr>
      <w:r w:rsidRPr="00B27CA9">
        <w:tab/>
        <w:t>Counseling Association.</w:t>
      </w:r>
    </w:p>
    <w:p w14:paraId="40BD1622" w14:textId="52C4C078" w:rsidR="008211C3" w:rsidRPr="00B27CA9" w:rsidRDefault="008211C3" w:rsidP="008211C3">
      <w:pPr>
        <w:spacing w:line="480" w:lineRule="auto"/>
      </w:pPr>
      <w:proofErr w:type="spellStart"/>
      <w:r w:rsidRPr="00B27CA9">
        <w:t>Studer</w:t>
      </w:r>
      <w:proofErr w:type="spellEnd"/>
      <w:r w:rsidRPr="00B27CA9">
        <w:t xml:space="preserve">, J., &amp; </w:t>
      </w:r>
      <w:proofErr w:type="spellStart"/>
      <w:r w:rsidRPr="00B27CA9">
        <w:t>Oberman</w:t>
      </w:r>
      <w:proofErr w:type="spellEnd"/>
      <w:r w:rsidRPr="00B27CA9">
        <w:t xml:space="preserve">, A. (2006). </w:t>
      </w:r>
      <w:proofErr w:type="gramStart"/>
      <w:r w:rsidRPr="00B27CA9">
        <w:t>The use of the ASCA national model in supervision.</w:t>
      </w:r>
      <w:proofErr w:type="gramEnd"/>
      <w:r w:rsidR="00CB6D77" w:rsidRPr="00B27CA9">
        <w:t xml:space="preserve"> </w:t>
      </w:r>
    </w:p>
    <w:p w14:paraId="3106EDF2" w14:textId="3F4FD00D" w:rsidR="008211C3" w:rsidRPr="00B27CA9" w:rsidRDefault="008211C3" w:rsidP="00AD53B3">
      <w:pPr>
        <w:spacing w:line="480" w:lineRule="auto"/>
        <w:ind w:left="720"/>
      </w:pPr>
      <w:r w:rsidRPr="00B27CA9">
        <w:rPr>
          <w:i/>
        </w:rPr>
        <w:t>ASCA-Professional School Counseling, 10</w:t>
      </w:r>
      <w:r w:rsidRPr="00B27CA9">
        <w:t>(1), 82-87.</w:t>
      </w:r>
      <w:r w:rsidR="00232245" w:rsidRPr="00B27CA9">
        <w:t xml:space="preserve"> </w:t>
      </w:r>
    </w:p>
    <w:p w14:paraId="71E31D5A" w14:textId="597DBAB2" w:rsidR="008211C3" w:rsidRPr="00B27CA9" w:rsidRDefault="008211C3" w:rsidP="008211C3">
      <w:pPr>
        <w:spacing w:before="2" w:after="2" w:line="480" w:lineRule="auto"/>
      </w:pPr>
      <w:proofErr w:type="gramStart"/>
      <w:r w:rsidRPr="00B27CA9">
        <w:t>U.S. Department of Education.</w:t>
      </w:r>
      <w:proofErr w:type="gramEnd"/>
      <w:r w:rsidRPr="00B27CA9">
        <w:t xml:space="preserve"> (2001). </w:t>
      </w:r>
      <w:r w:rsidRPr="00B27CA9">
        <w:rPr>
          <w:i/>
          <w:iCs/>
        </w:rPr>
        <w:t xml:space="preserve">No Child Left Behind Act. </w:t>
      </w:r>
      <w:r w:rsidRPr="00B27CA9">
        <w:t xml:space="preserve">Washington, DC: </w:t>
      </w:r>
      <w:r w:rsidR="008840DE">
        <w:t>Author.</w:t>
      </w:r>
    </w:p>
    <w:p w14:paraId="7DC4E110" w14:textId="77777777" w:rsidR="008211C3" w:rsidRPr="00B27CA9" w:rsidRDefault="008211C3" w:rsidP="008211C3">
      <w:pPr>
        <w:spacing w:line="480" w:lineRule="auto"/>
      </w:pPr>
      <w:r w:rsidRPr="00B27CA9">
        <w:t xml:space="preserve">Wood, C., &amp; </w:t>
      </w:r>
      <w:proofErr w:type="spellStart"/>
      <w:r w:rsidRPr="00B27CA9">
        <w:t>Rayle</w:t>
      </w:r>
      <w:proofErr w:type="spellEnd"/>
      <w:r w:rsidRPr="00B27CA9">
        <w:t xml:space="preserve">, A. (2006). A model of school counseling supervision: The goals, </w:t>
      </w:r>
    </w:p>
    <w:p w14:paraId="04FB189B" w14:textId="06018252" w:rsidR="008211C3" w:rsidRPr="00B27CA9" w:rsidRDefault="008211C3" w:rsidP="008211C3">
      <w:pPr>
        <w:spacing w:line="480" w:lineRule="auto"/>
        <w:ind w:firstLine="720"/>
      </w:pPr>
      <w:proofErr w:type="gramStart"/>
      <w:r w:rsidRPr="00B27CA9">
        <w:t>functions</w:t>
      </w:r>
      <w:proofErr w:type="gramEnd"/>
      <w:r w:rsidRPr="00B27CA9">
        <w:t>, roles and systems model.</w:t>
      </w:r>
      <w:r w:rsidR="00CB6D77" w:rsidRPr="00B27CA9">
        <w:t xml:space="preserve"> </w:t>
      </w:r>
      <w:r w:rsidRPr="00B27CA9">
        <w:rPr>
          <w:i/>
        </w:rPr>
        <w:t>Counselor Education and Supervision</w:t>
      </w:r>
      <w:r w:rsidRPr="00B27CA9">
        <w:t xml:space="preserve">, </w:t>
      </w:r>
    </w:p>
    <w:p w14:paraId="48B8174D" w14:textId="02755DB6" w:rsidR="002E5328" w:rsidRPr="00527EA0" w:rsidRDefault="008211C3" w:rsidP="00527EA0">
      <w:pPr>
        <w:spacing w:line="480" w:lineRule="auto"/>
        <w:ind w:left="720"/>
      </w:pPr>
      <w:r w:rsidRPr="00B27CA9">
        <w:rPr>
          <w:i/>
        </w:rPr>
        <w:t>45</w:t>
      </w:r>
      <w:r w:rsidRPr="00B27CA9">
        <w:t>(4)</w:t>
      </w:r>
      <w:r w:rsidRPr="00B27CA9">
        <w:rPr>
          <w:i/>
        </w:rPr>
        <w:t>,</w:t>
      </w:r>
      <w:r w:rsidRPr="00B27CA9">
        <w:t xml:space="preserve"> 253-266. </w:t>
      </w:r>
    </w:p>
    <w:sectPr w:rsidR="002E5328" w:rsidRPr="00527EA0" w:rsidSect="00B978E9">
      <w:headerReference w:type="even" r:id="rId11"/>
      <w:head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773C" w14:textId="77777777" w:rsidR="00106D53" w:rsidRDefault="00106D53">
      <w:r>
        <w:separator/>
      </w:r>
    </w:p>
  </w:endnote>
  <w:endnote w:type="continuationSeparator" w:id="0">
    <w:p w14:paraId="6C3D4543" w14:textId="77777777" w:rsidR="00106D53" w:rsidRDefault="0010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11F55" w14:textId="77777777" w:rsidR="00E46B2A" w:rsidRDefault="00E46B2A" w:rsidP="006A78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3FC7F" w14:textId="77777777" w:rsidR="00106D53" w:rsidRDefault="00106D53">
      <w:r>
        <w:separator/>
      </w:r>
    </w:p>
  </w:footnote>
  <w:footnote w:type="continuationSeparator" w:id="0">
    <w:p w14:paraId="5E26B501" w14:textId="77777777" w:rsidR="00106D53" w:rsidRDefault="0010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68C5" w14:textId="0A6CB5FF" w:rsidR="00E46B2A" w:rsidRDefault="00E46B2A" w:rsidP="006A78D3">
    <w:pPr>
      <w:pStyle w:val="Header"/>
      <w:ind w:right="360"/>
    </w:pPr>
    <w:r>
      <w:rPr>
        <w:rStyle w:val="PageNumber"/>
      </w:rPr>
      <w:fldChar w:fldCharType="begin"/>
    </w:r>
    <w:r>
      <w:rPr>
        <w:rStyle w:val="PageNumber"/>
      </w:rPr>
      <w:instrText xml:space="preserve">PAGE  </w:instrTex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761CC" w14:textId="3A01F6B1" w:rsidR="00E46B2A" w:rsidRDefault="00E46B2A" w:rsidP="001E25AE">
    <w:pPr>
      <w:pStyle w:val="Header"/>
      <w:tabs>
        <w:tab w:val="clear" w:pos="8640"/>
        <w:tab w:val="right" w:pos="9360"/>
      </w:tabs>
      <w:ind w:right="360"/>
      <w:jc w:val="both"/>
    </w:pPr>
    <w:r>
      <w:t>SCHOOL COUNSELOR DEVELOPMENT</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5DC">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AA54" w14:textId="4C19DF31" w:rsidR="00E46B2A" w:rsidRDefault="00E46B2A" w:rsidP="006A78D3">
    <w:pPr>
      <w:tabs>
        <w:tab w:val="right" w:pos="9270"/>
      </w:tabs>
      <w:spacing w:line="480" w:lineRule="auto"/>
    </w:pPr>
    <w:r>
      <w:t>Running head: School Counselor Development</w:t>
    </w:r>
    <w:r>
      <w:tab/>
    </w:r>
    <w:r>
      <w:rPr>
        <w:rStyle w:val="PageNumber"/>
        <w:lang w:val="x-none" w:eastAsia="x-none"/>
      </w:rPr>
      <w:fldChar w:fldCharType="begin"/>
    </w:r>
    <w:r>
      <w:rPr>
        <w:rStyle w:val="PageNumber"/>
        <w:lang w:val="x-none" w:eastAsia="x-none"/>
      </w:rPr>
      <w:instrText xml:space="preserve"> PAGE </w:instrText>
    </w:r>
    <w:r>
      <w:rPr>
        <w:rStyle w:val="PageNumber"/>
        <w:lang w:val="x-none" w:eastAsia="x-none"/>
      </w:rPr>
      <w:fldChar w:fldCharType="separate"/>
    </w:r>
    <w:r w:rsidR="00AF45DC">
      <w:rPr>
        <w:rStyle w:val="PageNumber"/>
        <w:noProof/>
        <w:lang w:val="x-none" w:eastAsia="x-none"/>
      </w:rPr>
      <w:t>1</w:t>
    </w:r>
    <w:r>
      <w:rPr>
        <w:rStyle w:val="PageNumber"/>
        <w:lang w:val="x-none" w:eastAsia="x-non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A35"/>
    <w:multiLevelType w:val="hybridMultilevel"/>
    <w:tmpl w:val="2FC020D2"/>
    <w:lvl w:ilvl="0" w:tplc="CC94DA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043FF"/>
    <w:multiLevelType w:val="hybridMultilevel"/>
    <w:tmpl w:val="4CF84CA6"/>
    <w:lvl w:ilvl="0" w:tplc="1958CACA">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5385E"/>
    <w:multiLevelType w:val="hybridMultilevel"/>
    <w:tmpl w:val="22BC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3391E"/>
    <w:multiLevelType w:val="hybridMultilevel"/>
    <w:tmpl w:val="E44CE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1E1A63"/>
    <w:multiLevelType w:val="hybridMultilevel"/>
    <w:tmpl w:val="CA48BA0C"/>
    <w:lvl w:ilvl="0" w:tplc="F2FC4B60">
      <w:start w:val="1"/>
      <w:numFmt w:val="bullet"/>
      <w:lvlText w:val="-"/>
      <w:lvlJc w:val="left"/>
      <w:pPr>
        <w:tabs>
          <w:tab w:val="num" w:pos="720"/>
        </w:tabs>
        <w:ind w:left="720" w:hanging="360"/>
      </w:pPr>
      <w:rPr>
        <w:rFonts w:ascii="Century" w:hAnsi="Century" w:hint="default"/>
      </w:rPr>
    </w:lvl>
    <w:lvl w:ilvl="1" w:tplc="FB6CFFD2" w:tentative="1">
      <w:start w:val="1"/>
      <w:numFmt w:val="bullet"/>
      <w:lvlText w:val="-"/>
      <w:lvlJc w:val="left"/>
      <w:pPr>
        <w:tabs>
          <w:tab w:val="num" w:pos="1440"/>
        </w:tabs>
        <w:ind w:left="1440" w:hanging="360"/>
      </w:pPr>
      <w:rPr>
        <w:rFonts w:ascii="Century" w:hAnsi="Century" w:hint="default"/>
      </w:rPr>
    </w:lvl>
    <w:lvl w:ilvl="2" w:tplc="DFA09696" w:tentative="1">
      <w:start w:val="1"/>
      <w:numFmt w:val="bullet"/>
      <w:lvlText w:val="-"/>
      <w:lvlJc w:val="left"/>
      <w:pPr>
        <w:tabs>
          <w:tab w:val="num" w:pos="2160"/>
        </w:tabs>
        <w:ind w:left="2160" w:hanging="360"/>
      </w:pPr>
      <w:rPr>
        <w:rFonts w:ascii="Century" w:hAnsi="Century" w:hint="default"/>
      </w:rPr>
    </w:lvl>
    <w:lvl w:ilvl="3" w:tplc="7430F244" w:tentative="1">
      <w:start w:val="1"/>
      <w:numFmt w:val="bullet"/>
      <w:lvlText w:val="-"/>
      <w:lvlJc w:val="left"/>
      <w:pPr>
        <w:tabs>
          <w:tab w:val="num" w:pos="2880"/>
        </w:tabs>
        <w:ind w:left="2880" w:hanging="360"/>
      </w:pPr>
      <w:rPr>
        <w:rFonts w:ascii="Century" w:hAnsi="Century" w:hint="default"/>
      </w:rPr>
    </w:lvl>
    <w:lvl w:ilvl="4" w:tplc="A7EC9842" w:tentative="1">
      <w:start w:val="1"/>
      <w:numFmt w:val="bullet"/>
      <w:lvlText w:val="-"/>
      <w:lvlJc w:val="left"/>
      <w:pPr>
        <w:tabs>
          <w:tab w:val="num" w:pos="3600"/>
        </w:tabs>
        <w:ind w:left="3600" w:hanging="360"/>
      </w:pPr>
      <w:rPr>
        <w:rFonts w:ascii="Century" w:hAnsi="Century" w:hint="default"/>
      </w:rPr>
    </w:lvl>
    <w:lvl w:ilvl="5" w:tplc="8DBE23D4" w:tentative="1">
      <w:start w:val="1"/>
      <w:numFmt w:val="bullet"/>
      <w:lvlText w:val="-"/>
      <w:lvlJc w:val="left"/>
      <w:pPr>
        <w:tabs>
          <w:tab w:val="num" w:pos="4320"/>
        </w:tabs>
        <w:ind w:left="4320" w:hanging="360"/>
      </w:pPr>
      <w:rPr>
        <w:rFonts w:ascii="Century" w:hAnsi="Century" w:hint="default"/>
      </w:rPr>
    </w:lvl>
    <w:lvl w:ilvl="6" w:tplc="E93C3DE8" w:tentative="1">
      <w:start w:val="1"/>
      <w:numFmt w:val="bullet"/>
      <w:lvlText w:val="-"/>
      <w:lvlJc w:val="left"/>
      <w:pPr>
        <w:tabs>
          <w:tab w:val="num" w:pos="5040"/>
        </w:tabs>
        <w:ind w:left="5040" w:hanging="360"/>
      </w:pPr>
      <w:rPr>
        <w:rFonts w:ascii="Century" w:hAnsi="Century" w:hint="default"/>
      </w:rPr>
    </w:lvl>
    <w:lvl w:ilvl="7" w:tplc="755CD6DE" w:tentative="1">
      <w:start w:val="1"/>
      <w:numFmt w:val="bullet"/>
      <w:lvlText w:val="-"/>
      <w:lvlJc w:val="left"/>
      <w:pPr>
        <w:tabs>
          <w:tab w:val="num" w:pos="5760"/>
        </w:tabs>
        <w:ind w:left="5760" w:hanging="360"/>
      </w:pPr>
      <w:rPr>
        <w:rFonts w:ascii="Century" w:hAnsi="Century" w:hint="default"/>
      </w:rPr>
    </w:lvl>
    <w:lvl w:ilvl="8" w:tplc="896C74F6" w:tentative="1">
      <w:start w:val="1"/>
      <w:numFmt w:val="bullet"/>
      <w:lvlText w:val="-"/>
      <w:lvlJc w:val="left"/>
      <w:pPr>
        <w:tabs>
          <w:tab w:val="num" w:pos="6480"/>
        </w:tabs>
        <w:ind w:left="6480" w:hanging="360"/>
      </w:pPr>
      <w:rPr>
        <w:rFonts w:ascii="Century" w:hAnsi="Century" w:hint="default"/>
      </w:rPr>
    </w:lvl>
  </w:abstractNum>
  <w:abstractNum w:abstractNumId="5">
    <w:nsid w:val="175304F6"/>
    <w:multiLevelType w:val="hybridMultilevel"/>
    <w:tmpl w:val="3836DC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4765D8"/>
    <w:multiLevelType w:val="hybridMultilevel"/>
    <w:tmpl w:val="C8D298B0"/>
    <w:lvl w:ilvl="0" w:tplc="1A708B7A">
      <w:start w:val="1"/>
      <w:numFmt w:val="bullet"/>
      <w:lvlText w:val="•"/>
      <w:lvlJc w:val="left"/>
      <w:pPr>
        <w:tabs>
          <w:tab w:val="num" w:pos="720"/>
        </w:tabs>
        <w:ind w:left="720" w:hanging="360"/>
      </w:pPr>
      <w:rPr>
        <w:rFonts w:ascii="Arial" w:hAnsi="Arial" w:hint="default"/>
      </w:rPr>
    </w:lvl>
    <w:lvl w:ilvl="1" w:tplc="673AB0BC" w:tentative="1">
      <w:start w:val="1"/>
      <w:numFmt w:val="bullet"/>
      <w:lvlText w:val="•"/>
      <w:lvlJc w:val="left"/>
      <w:pPr>
        <w:tabs>
          <w:tab w:val="num" w:pos="1440"/>
        </w:tabs>
        <w:ind w:left="1440" w:hanging="360"/>
      </w:pPr>
      <w:rPr>
        <w:rFonts w:ascii="Arial" w:hAnsi="Arial" w:hint="default"/>
      </w:rPr>
    </w:lvl>
    <w:lvl w:ilvl="2" w:tplc="9BBC1280" w:tentative="1">
      <w:start w:val="1"/>
      <w:numFmt w:val="bullet"/>
      <w:lvlText w:val="•"/>
      <w:lvlJc w:val="left"/>
      <w:pPr>
        <w:tabs>
          <w:tab w:val="num" w:pos="2160"/>
        </w:tabs>
        <w:ind w:left="2160" w:hanging="360"/>
      </w:pPr>
      <w:rPr>
        <w:rFonts w:ascii="Arial" w:hAnsi="Arial" w:hint="default"/>
      </w:rPr>
    </w:lvl>
    <w:lvl w:ilvl="3" w:tplc="3286D000" w:tentative="1">
      <w:start w:val="1"/>
      <w:numFmt w:val="bullet"/>
      <w:lvlText w:val="•"/>
      <w:lvlJc w:val="left"/>
      <w:pPr>
        <w:tabs>
          <w:tab w:val="num" w:pos="2880"/>
        </w:tabs>
        <w:ind w:left="2880" w:hanging="360"/>
      </w:pPr>
      <w:rPr>
        <w:rFonts w:ascii="Arial" w:hAnsi="Arial" w:hint="default"/>
      </w:rPr>
    </w:lvl>
    <w:lvl w:ilvl="4" w:tplc="09CE8962" w:tentative="1">
      <w:start w:val="1"/>
      <w:numFmt w:val="bullet"/>
      <w:lvlText w:val="•"/>
      <w:lvlJc w:val="left"/>
      <w:pPr>
        <w:tabs>
          <w:tab w:val="num" w:pos="3600"/>
        </w:tabs>
        <w:ind w:left="3600" w:hanging="360"/>
      </w:pPr>
      <w:rPr>
        <w:rFonts w:ascii="Arial" w:hAnsi="Arial" w:hint="default"/>
      </w:rPr>
    </w:lvl>
    <w:lvl w:ilvl="5" w:tplc="F33495A6" w:tentative="1">
      <w:start w:val="1"/>
      <w:numFmt w:val="bullet"/>
      <w:lvlText w:val="•"/>
      <w:lvlJc w:val="left"/>
      <w:pPr>
        <w:tabs>
          <w:tab w:val="num" w:pos="4320"/>
        </w:tabs>
        <w:ind w:left="4320" w:hanging="360"/>
      </w:pPr>
      <w:rPr>
        <w:rFonts w:ascii="Arial" w:hAnsi="Arial" w:hint="default"/>
      </w:rPr>
    </w:lvl>
    <w:lvl w:ilvl="6" w:tplc="97A295B4" w:tentative="1">
      <w:start w:val="1"/>
      <w:numFmt w:val="bullet"/>
      <w:lvlText w:val="•"/>
      <w:lvlJc w:val="left"/>
      <w:pPr>
        <w:tabs>
          <w:tab w:val="num" w:pos="5040"/>
        </w:tabs>
        <w:ind w:left="5040" w:hanging="360"/>
      </w:pPr>
      <w:rPr>
        <w:rFonts w:ascii="Arial" w:hAnsi="Arial" w:hint="default"/>
      </w:rPr>
    </w:lvl>
    <w:lvl w:ilvl="7" w:tplc="BB146384" w:tentative="1">
      <w:start w:val="1"/>
      <w:numFmt w:val="bullet"/>
      <w:lvlText w:val="•"/>
      <w:lvlJc w:val="left"/>
      <w:pPr>
        <w:tabs>
          <w:tab w:val="num" w:pos="5760"/>
        </w:tabs>
        <w:ind w:left="5760" w:hanging="360"/>
      </w:pPr>
      <w:rPr>
        <w:rFonts w:ascii="Arial" w:hAnsi="Arial" w:hint="default"/>
      </w:rPr>
    </w:lvl>
    <w:lvl w:ilvl="8" w:tplc="16AC0EA4" w:tentative="1">
      <w:start w:val="1"/>
      <w:numFmt w:val="bullet"/>
      <w:lvlText w:val="•"/>
      <w:lvlJc w:val="left"/>
      <w:pPr>
        <w:tabs>
          <w:tab w:val="num" w:pos="6480"/>
        </w:tabs>
        <w:ind w:left="6480" w:hanging="360"/>
      </w:pPr>
      <w:rPr>
        <w:rFonts w:ascii="Arial" w:hAnsi="Arial" w:hint="default"/>
      </w:rPr>
    </w:lvl>
  </w:abstractNum>
  <w:abstractNum w:abstractNumId="7">
    <w:nsid w:val="21296458"/>
    <w:multiLevelType w:val="hybridMultilevel"/>
    <w:tmpl w:val="6FC2C62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CC5A40"/>
    <w:multiLevelType w:val="hybridMultilevel"/>
    <w:tmpl w:val="3B7EDDB6"/>
    <w:lvl w:ilvl="0" w:tplc="BE44EEA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C17ABC"/>
    <w:multiLevelType w:val="hybridMultilevel"/>
    <w:tmpl w:val="C7BA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30238"/>
    <w:multiLevelType w:val="hybridMultilevel"/>
    <w:tmpl w:val="B5EE0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3F697C"/>
    <w:multiLevelType w:val="hybridMultilevel"/>
    <w:tmpl w:val="F2369A0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29FB43DC"/>
    <w:multiLevelType w:val="hybridMultilevel"/>
    <w:tmpl w:val="2960B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A469C7"/>
    <w:multiLevelType w:val="hybridMultilevel"/>
    <w:tmpl w:val="6B8428F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nsid w:val="40192E42"/>
    <w:multiLevelType w:val="hybridMultilevel"/>
    <w:tmpl w:val="91F8513E"/>
    <w:lvl w:ilvl="0" w:tplc="41C8F5FC">
      <w:start w:val="1"/>
      <w:numFmt w:val="bullet"/>
      <w:lvlText w:val="•"/>
      <w:lvlJc w:val="left"/>
      <w:pPr>
        <w:tabs>
          <w:tab w:val="num" w:pos="720"/>
        </w:tabs>
        <w:ind w:left="720" w:hanging="360"/>
      </w:pPr>
      <w:rPr>
        <w:rFonts w:ascii="Arial" w:hAnsi="Arial" w:hint="default"/>
      </w:rPr>
    </w:lvl>
    <w:lvl w:ilvl="1" w:tplc="504A9146">
      <w:numFmt w:val="bullet"/>
      <w:lvlText w:val="–"/>
      <w:lvlJc w:val="left"/>
      <w:pPr>
        <w:tabs>
          <w:tab w:val="num" w:pos="1440"/>
        </w:tabs>
        <w:ind w:left="1440" w:hanging="360"/>
      </w:pPr>
      <w:rPr>
        <w:rFonts w:ascii="Arial" w:hAnsi="Arial" w:hint="default"/>
      </w:rPr>
    </w:lvl>
    <w:lvl w:ilvl="2" w:tplc="965822A4" w:tentative="1">
      <w:start w:val="1"/>
      <w:numFmt w:val="bullet"/>
      <w:lvlText w:val="•"/>
      <w:lvlJc w:val="left"/>
      <w:pPr>
        <w:tabs>
          <w:tab w:val="num" w:pos="2160"/>
        </w:tabs>
        <w:ind w:left="2160" w:hanging="360"/>
      </w:pPr>
      <w:rPr>
        <w:rFonts w:ascii="Arial" w:hAnsi="Arial" w:hint="default"/>
      </w:rPr>
    </w:lvl>
    <w:lvl w:ilvl="3" w:tplc="576C5C92" w:tentative="1">
      <w:start w:val="1"/>
      <w:numFmt w:val="bullet"/>
      <w:lvlText w:val="•"/>
      <w:lvlJc w:val="left"/>
      <w:pPr>
        <w:tabs>
          <w:tab w:val="num" w:pos="2880"/>
        </w:tabs>
        <w:ind w:left="2880" w:hanging="360"/>
      </w:pPr>
      <w:rPr>
        <w:rFonts w:ascii="Arial" w:hAnsi="Arial" w:hint="default"/>
      </w:rPr>
    </w:lvl>
    <w:lvl w:ilvl="4" w:tplc="DB0C0730" w:tentative="1">
      <w:start w:val="1"/>
      <w:numFmt w:val="bullet"/>
      <w:lvlText w:val="•"/>
      <w:lvlJc w:val="left"/>
      <w:pPr>
        <w:tabs>
          <w:tab w:val="num" w:pos="3600"/>
        </w:tabs>
        <w:ind w:left="3600" w:hanging="360"/>
      </w:pPr>
      <w:rPr>
        <w:rFonts w:ascii="Arial" w:hAnsi="Arial" w:hint="default"/>
      </w:rPr>
    </w:lvl>
    <w:lvl w:ilvl="5" w:tplc="277C4E44" w:tentative="1">
      <w:start w:val="1"/>
      <w:numFmt w:val="bullet"/>
      <w:lvlText w:val="•"/>
      <w:lvlJc w:val="left"/>
      <w:pPr>
        <w:tabs>
          <w:tab w:val="num" w:pos="4320"/>
        </w:tabs>
        <w:ind w:left="4320" w:hanging="360"/>
      </w:pPr>
      <w:rPr>
        <w:rFonts w:ascii="Arial" w:hAnsi="Arial" w:hint="default"/>
      </w:rPr>
    </w:lvl>
    <w:lvl w:ilvl="6" w:tplc="FAF65F52" w:tentative="1">
      <w:start w:val="1"/>
      <w:numFmt w:val="bullet"/>
      <w:lvlText w:val="•"/>
      <w:lvlJc w:val="left"/>
      <w:pPr>
        <w:tabs>
          <w:tab w:val="num" w:pos="5040"/>
        </w:tabs>
        <w:ind w:left="5040" w:hanging="360"/>
      </w:pPr>
      <w:rPr>
        <w:rFonts w:ascii="Arial" w:hAnsi="Arial" w:hint="default"/>
      </w:rPr>
    </w:lvl>
    <w:lvl w:ilvl="7" w:tplc="4454A0A2" w:tentative="1">
      <w:start w:val="1"/>
      <w:numFmt w:val="bullet"/>
      <w:lvlText w:val="•"/>
      <w:lvlJc w:val="left"/>
      <w:pPr>
        <w:tabs>
          <w:tab w:val="num" w:pos="5760"/>
        </w:tabs>
        <w:ind w:left="5760" w:hanging="360"/>
      </w:pPr>
      <w:rPr>
        <w:rFonts w:ascii="Arial" w:hAnsi="Arial" w:hint="default"/>
      </w:rPr>
    </w:lvl>
    <w:lvl w:ilvl="8" w:tplc="0CA42D16" w:tentative="1">
      <w:start w:val="1"/>
      <w:numFmt w:val="bullet"/>
      <w:lvlText w:val="•"/>
      <w:lvlJc w:val="left"/>
      <w:pPr>
        <w:tabs>
          <w:tab w:val="num" w:pos="6480"/>
        </w:tabs>
        <w:ind w:left="6480" w:hanging="360"/>
      </w:pPr>
      <w:rPr>
        <w:rFonts w:ascii="Arial" w:hAnsi="Arial" w:hint="default"/>
      </w:rPr>
    </w:lvl>
  </w:abstractNum>
  <w:abstractNum w:abstractNumId="15">
    <w:nsid w:val="45AE62FE"/>
    <w:multiLevelType w:val="hybridMultilevel"/>
    <w:tmpl w:val="0A3AC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13146B"/>
    <w:multiLevelType w:val="hybridMultilevel"/>
    <w:tmpl w:val="0E9251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53F05AA3"/>
    <w:multiLevelType w:val="hybridMultilevel"/>
    <w:tmpl w:val="3D78A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941105"/>
    <w:multiLevelType w:val="hybridMultilevel"/>
    <w:tmpl w:val="92762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03527"/>
    <w:multiLevelType w:val="hybridMultilevel"/>
    <w:tmpl w:val="A3649EBC"/>
    <w:lvl w:ilvl="0" w:tplc="8BD87B9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36A6E"/>
    <w:multiLevelType w:val="hybridMultilevel"/>
    <w:tmpl w:val="9A1213A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nsid w:val="5C5F7D14"/>
    <w:multiLevelType w:val="hybridMultilevel"/>
    <w:tmpl w:val="2778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B693C"/>
    <w:multiLevelType w:val="hybridMultilevel"/>
    <w:tmpl w:val="E5569A84"/>
    <w:lvl w:ilvl="0" w:tplc="386260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05268"/>
    <w:multiLevelType w:val="hybridMultilevel"/>
    <w:tmpl w:val="671E5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CE092F"/>
    <w:multiLevelType w:val="hybridMultilevel"/>
    <w:tmpl w:val="B9A8D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6035D0"/>
    <w:multiLevelType w:val="hybridMultilevel"/>
    <w:tmpl w:val="33F25436"/>
    <w:lvl w:ilvl="0" w:tplc="234A3FBA">
      <w:start w:val="1"/>
      <w:numFmt w:val="decimal"/>
      <w:lvlText w:val="%1."/>
      <w:lvlJc w:val="left"/>
      <w:pPr>
        <w:tabs>
          <w:tab w:val="num" w:pos="720"/>
        </w:tabs>
        <w:ind w:left="720" w:hanging="360"/>
      </w:pPr>
    </w:lvl>
    <w:lvl w:ilvl="1" w:tplc="1780C7E4">
      <w:start w:val="1"/>
      <w:numFmt w:val="decimal"/>
      <w:lvlText w:val="%2."/>
      <w:lvlJc w:val="left"/>
      <w:pPr>
        <w:tabs>
          <w:tab w:val="num" w:pos="1440"/>
        </w:tabs>
        <w:ind w:left="1440" w:hanging="360"/>
      </w:pPr>
    </w:lvl>
    <w:lvl w:ilvl="2" w:tplc="2A6AAFDE" w:tentative="1">
      <w:start w:val="1"/>
      <w:numFmt w:val="decimal"/>
      <w:lvlText w:val="%3."/>
      <w:lvlJc w:val="left"/>
      <w:pPr>
        <w:tabs>
          <w:tab w:val="num" w:pos="2160"/>
        </w:tabs>
        <w:ind w:left="2160" w:hanging="360"/>
      </w:pPr>
    </w:lvl>
    <w:lvl w:ilvl="3" w:tplc="8702FED6" w:tentative="1">
      <w:start w:val="1"/>
      <w:numFmt w:val="decimal"/>
      <w:lvlText w:val="%4."/>
      <w:lvlJc w:val="left"/>
      <w:pPr>
        <w:tabs>
          <w:tab w:val="num" w:pos="2880"/>
        </w:tabs>
        <w:ind w:left="2880" w:hanging="360"/>
      </w:pPr>
    </w:lvl>
    <w:lvl w:ilvl="4" w:tplc="F908686C" w:tentative="1">
      <w:start w:val="1"/>
      <w:numFmt w:val="decimal"/>
      <w:lvlText w:val="%5."/>
      <w:lvlJc w:val="left"/>
      <w:pPr>
        <w:tabs>
          <w:tab w:val="num" w:pos="3600"/>
        </w:tabs>
        <w:ind w:left="3600" w:hanging="360"/>
      </w:pPr>
    </w:lvl>
    <w:lvl w:ilvl="5" w:tplc="813C5EE6" w:tentative="1">
      <w:start w:val="1"/>
      <w:numFmt w:val="decimal"/>
      <w:lvlText w:val="%6."/>
      <w:lvlJc w:val="left"/>
      <w:pPr>
        <w:tabs>
          <w:tab w:val="num" w:pos="4320"/>
        </w:tabs>
        <w:ind w:left="4320" w:hanging="360"/>
      </w:pPr>
    </w:lvl>
    <w:lvl w:ilvl="6" w:tplc="051AEF7A" w:tentative="1">
      <w:start w:val="1"/>
      <w:numFmt w:val="decimal"/>
      <w:lvlText w:val="%7."/>
      <w:lvlJc w:val="left"/>
      <w:pPr>
        <w:tabs>
          <w:tab w:val="num" w:pos="5040"/>
        </w:tabs>
        <w:ind w:left="5040" w:hanging="360"/>
      </w:pPr>
    </w:lvl>
    <w:lvl w:ilvl="7" w:tplc="D590796E" w:tentative="1">
      <w:start w:val="1"/>
      <w:numFmt w:val="decimal"/>
      <w:lvlText w:val="%8."/>
      <w:lvlJc w:val="left"/>
      <w:pPr>
        <w:tabs>
          <w:tab w:val="num" w:pos="5760"/>
        </w:tabs>
        <w:ind w:left="5760" w:hanging="360"/>
      </w:pPr>
    </w:lvl>
    <w:lvl w:ilvl="8" w:tplc="041C1456" w:tentative="1">
      <w:start w:val="1"/>
      <w:numFmt w:val="decimal"/>
      <w:lvlText w:val="%9."/>
      <w:lvlJc w:val="left"/>
      <w:pPr>
        <w:tabs>
          <w:tab w:val="num" w:pos="6480"/>
        </w:tabs>
        <w:ind w:left="6480" w:hanging="360"/>
      </w:pPr>
    </w:lvl>
  </w:abstractNum>
  <w:abstractNum w:abstractNumId="26">
    <w:nsid w:val="740534CD"/>
    <w:multiLevelType w:val="hybridMultilevel"/>
    <w:tmpl w:val="A5DEE39E"/>
    <w:lvl w:ilvl="0" w:tplc="AF70D55E">
      <w:start w:val="1"/>
      <w:numFmt w:val="bullet"/>
      <w:lvlText w:val="•"/>
      <w:lvlJc w:val="left"/>
      <w:pPr>
        <w:tabs>
          <w:tab w:val="num" w:pos="720"/>
        </w:tabs>
        <w:ind w:left="720" w:hanging="360"/>
      </w:pPr>
      <w:rPr>
        <w:rFonts w:ascii="Times" w:hAnsi="Times" w:hint="default"/>
      </w:rPr>
    </w:lvl>
    <w:lvl w:ilvl="1" w:tplc="12A8FE2C">
      <w:start w:val="102"/>
      <w:numFmt w:val="bullet"/>
      <w:lvlText w:val="•"/>
      <w:lvlJc w:val="left"/>
      <w:pPr>
        <w:tabs>
          <w:tab w:val="num" w:pos="1440"/>
        </w:tabs>
        <w:ind w:left="1440" w:hanging="360"/>
      </w:pPr>
      <w:rPr>
        <w:rFonts w:ascii="Times" w:hAnsi="Times" w:hint="default"/>
      </w:rPr>
    </w:lvl>
    <w:lvl w:ilvl="2" w:tplc="6F045612" w:tentative="1">
      <w:start w:val="1"/>
      <w:numFmt w:val="bullet"/>
      <w:lvlText w:val="•"/>
      <w:lvlJc w:val="left"/>
      <w:pPr>
        <w:tabs>
          <w:tab w:val="num" w:pos="2160"/>
        </w:tabs>
        <w:ind w:left="2160" w:hanging="360"/>
      </w:pPr>
      <w:rPr>
        <w:rFonts w:ascii="Times" w:hAnsi="Times" w:hint="default"/>
      </w:rPr>
    </w:lvl>
    <w:lvl w:ilvl="3" w:tplc="5DE0E93E" w:tentative="1">
      <w:start w:val="1"/>
      <w:numFmt w:val="bullet"/>
      <w:lvlText w:val="•"/>
      <w:lvlJc w:val="left"/>
      <w:pPr>
        <w:tabs>
          <w:tab w:val="num" w:pos="2880"/>
        </w:tabs>
        <w:ind w:left="2880" w:hanging="360"/>
      </w:pPr>
      <w:rPr>
        <w:rFonts w:ascii="Times" w:hAnsi="Times" w:hint="default"/>
      </w:rPr>
    </w:lvl>
    <w:lvl w:ilvl="4" w:tplc="952C4312" w:tentative="1">
      <w:start w:val="1"/>
      <w:numFmt w:val="bullet"/>
      <w:lvlText w:val="•"/>
      <w:lvlJc w:val="left"/>
      <w:pPr>
        <w:tabs>
          <w:tab w:val="num" w:pos="3600"/>
        </w:tabs>
        <w:ind w:left="3600" w:hanging="360"/>
      </w:pPr>
      <w:rPr>
        <w:rFonts w:ascii="Times" w:hAnsi="Times" w:hint="default"/>
      </w:rPr>
    </w:lvl>
    <w:lvl w:ilvl="5" w:tplc="5986F2B2" w:tentative="1">
      <w:start w:val="1"/>
      <w:numFmt w:val="bullet"/>
      <w:lvlText w:val="•"/>
      <w:lvlJc w:val="left"/>
      <w:pPr>
        <w:tabs>
          <w:tab w:val="num" w:pos="4320"/>
        </w:tabs>
        <w:ind w:left="4320" w:hanging="360"/>
      </w:pPr>
      <w:rPr>
        <w:rFonts w:ascii="Times" w:hAnsi="Times" w:hint="default"/>
      </w:rPr>
    </w:lvl>
    <w:lvl w:ilvl="6" w:tplc="4B5A4094" w:tentative="1">
      <w:start w:val="1"/>
      <w:numFmt w:val="bullet"/>
      <w:lvlText w:val="•"/>
      <w:lvlJc w:val="left"/>
      <w:pPr>
        <w:tabs>
          <w:tab w:val="num" w:pos="5040"/>
        </w:tabs>
        <w:ind w:left="5040" w:hanging="360"/>
      </w:pPr>
      <w:rPr>
        <w:rFonts w:ascii="Times" w:hAnsi="Times" w:hint="default"/>
      </w:rPr>
    </w:lvl>
    <w:lvl w:ilvl="7" w:tplc="C396D16E" w:tentative="1">
      <w:start w:val="1"/>
      <w:numFmt w:val="bullet"/>
      <w:lvlText w:val="•"/>
      <w:lvlJc w:val="left"/>
      <w:pPr>
        <w:tabs>
          <w:tab w:val="num" w:pos="5760"/>
        </w:tabs>
        <w:ind w:left="5760" w:hanging="360"/>
      </w:pPr>
      <w:rPr>
        <w:rFonts w:ascii="Times" w:hAnsi="Times" w:hint="default"/>
      </w:rPr>
    </w:lvl>
    <w:lvl w:ilvl="8" w:tplc="EE861C58" w:tentative="1">
      <w:start w:val="1"/>
      <w:numFmt w:val="bullet"/>
      <w:lvlText w:val="•"/>
      <w:lvlJc w:val="left"/>
      <w:pPr>
        <w:tabs>
          <w:tab w:val="num" w:pos="6480"/>
        </w:tabs>
        <w:ind w:left="6480" w:hanging="360"/>
      </w:pPr>
      <w:rPr>
        <w:rFonts w:ascii="Times" w:hAnsi="Times" w:hint="default"/>
      </w:rPr>
    </w:lvl>
  </w:abstractNum>
  <w:abstractNum w:abstractNumId="27">
    <w:nsid w:val="778C143A"/>
    <w:multiLevelType w:val="hybridMultilevel"/>
    <w:tmpl w:val="5ABC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4D2834"/>
    <w:multiLevelType w:val="hybridMultilevel"/>
    <w:tmpl w:val="CA02596E"/>
    <w:lvl w:ilvl="0" w:tplc="FA6CA0F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4"/>
  </w:num>
  <w:num w:numId="4">
    <w:abstractNumId w:val="17"/>
  </w:num>
  <w:num w:numId="5">
    <w:abstractNumId w:val="10"/>
  </w:num>
  <w:num w:numId="6">
    <w:abstractNumId w:val="4"/>
  </w:num>
  <w:num w:numId="7">
    <w:abstractNumId w:val="8"/>
  </w:num>
  <w:num w:numId="8">
    <w:abstractNumId w:val="22"/>
  </w:num>
  <w:num w:numId="9">
    <w:abstractNumId w:val="14"/>
  </w:num>
  <w:num w:numId="10">
    <w:abstractNumId w:val="6"/>
  </w:num>
  <w:num w:numId="11">
    <w:abstractNumId w:val="26"/>
  </w:num>
  <w:num w:numId="12">
    <w:abstractNumId w:val="25"/>
  </w:num>
  <w:num w:numId="13">
    <w:abstractNumId w:val="18"/>
  </w:num>
  <w:num w:numId="14">
    <w:abstractNumId w:val="28"/>
  </w:num>
  <w:num w:numId="15">
    <w:abstractNumId w:val="1"/>
  </w:num>
  <w:num w:numId="16">
    <w:abstractNumId w:val="9"/>
  </w:num>
  <w:num w:numId="17">
    <w:abstractNumId w:val="21"/>
  </w:num>
  <w:num w:numId="18">
    <w:abstractNumId w:val="0"/>
  </w:num>
  <w:num w:numId="19">
    <w:abstractNumId w:val="19"/>
  </w:num>
  <w:num w:numId="20">
    <w:abstractNumId w:val="2"/>
  </w:num>
  <w:num w:numId="21">
    <w:abstractNumId w:val="12"/>
  </w:num>
  <w:num w:numId="22">
    <w:abstractNumId w:val="3"/>
  </w:num>
  <w:num w:numId="23">
    <w:abstractNumId w:val="27"/>
  </w:num>
  <w:num w:numId="24">
    <w:abstractNumId w:val="16"/>
  </w:num>
  <w:num w:numId="25">
    <w:abstractNumId w:val="11"/>
  </w:num>
  <w:num w:numId="26">
    <w:abstractNumId w:val="13"/>
  </w:num>
  <w:num w:numId="27">
    <w:abstractNumId w:val="20"/>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85"/>
    <w:rsid w:val="0000059C"/>
    <w:rsid w:val="00002029"/>
    <w:rsid w:val="000031C8"/>
    <w:rsid w:val="00005D1B"/>
    <w:rsid w:val="00006BF6"/>
    <w:rsid w:val="00007AD1"/>
    <w:rsid w:val="00007D5F"/>
    <w:rsid w:val="0001152E"/>
    <w:rsid w:val="0001240B"/>
    <w:rsid w:val="000128D5"/>
    <w:rsid w:val="00012F87"/>
    <w:rsid w:val="000134D4"/>
    <w:rsid w:val="000154C0"/>
    <w:rsid w:val="00015828"/>
    <w:rsid w:val="00015D86"/>
    <w:rsid w:val="00016B51"/>
    <w:rsid w:val="00017A55"/>
    <w:rsid w:val="00017EFA"/>
    <w:rsid w:val="000203A2"/>
    <w:rsid w:val="00020752"/>
    <w:rsid w:val="00020A82"/>
    <w:rsid w:val="00020DEB"/>
    <w:rsid w:val="000222C4"/>
    <w:rsid w:val="00022344"/>
    <w:rsid w:val="00022B56"/>
    <w:rsid w:val="00022B96"/>
    <w:rsid w:val="00023F49"/>
    <w:rsid w:val="000244AA"/>
    <w:rsid w:val="000264AA"/>
    <w:rsid w:val="000270A5"/>
    <w:rsid w:val="00030602"/>
    <w:rsid w:val="00031562"/>
    <w:rsid w:val="00031D31"/>
    <w:rsid w:val="000323BC"/>
    <w:rsid w:val="00035042"/>
    <w:rsid w:val="00035784"/>
    <w:rsid w:val="00037D3E"/>
    <w:rsid w:val="00040D87"/>
    <w:rsid w:val="000427F0"/>
    <w:rsid w:val="00042DEC"/>
    <w:rsid w:val="00043C4C"/>
    <w:rsid w:val="0004493F"/>
    <w:rsid w:val="00044B27"/>
    <w:rsid w:val="00045124"/>
    <w:rsid w:val="00045D06"/>
    <w:rsid w:val="0004607F"/>
    <w:rsid w:val="000470E1"/>
    <w:rsid w:val="00047BC1"/>
    <w:rsid w:val="00050474"/>
    <w:rsid w:val="00050CB9"/>
    <w:rsid w:val="0005147A"/>
    <w:rsid w:val="00051612"/>
    <w:rsid w:val="00051F92"/>
    <w:rsid w:val="000544D3"/>
    <w:rsid w:val="00056AC6"/>
    <w:rsid w:val="00061ABE"/>
    <w:rsid w:val="00061E5B"/>
    <w:rsid w:val="00062BA6"/>
    <w:rsid w:val="0006501E"/>
    <w:rsid w:val="000668F8"/>
    <w:rsid w:val="00066F86"/>
    <w:rsid w:val="00067516"/>
    <w:rsid w:val="000715ED"/>
    <w:rsid w:val="00072E2E"/>
    <w:rsid w:val="00073020"/>
    <w:rsid w:val="00073E1F"/>
    <w:rsid w:val="000760F8"/>
    <w:rsid w:val="000768D5"/>
    <w:rsid w:val="00076D3E"/>
    <w:rsid w:val="00081663"/>
    <w:rsid w:val="000829A3"/>
    <w:rsid w:val="00083C29"/>
    <w:rsid w:val="000844F2"/>
    <w:rsid w:val="00084E36"/>
    <w:rsid w:val="00086421"/>
    <w:rsid w:val="000865A7"/>
    <w:rsid w:val="000907B2"/>
    <w:rsid w:val="00090BCE"/>
    <w:rsid w:val="00090CAE"/>
    <w:rsid w:val="0009158E"/>
    <w:rsid w:val="000920EF"/>
    <w:rsid w:val="000934EB"/>
    <w:rsid w:val="00093B39"/>
    <w:rsid w:val="00094F93"/>
    <w:rsid w:val="00095177"/>
    <w:rsid w:val="00095CEC"/>
    <w:rsid w:val="00096D25"/>
    <w:rsid w:val="00096FED"/>
    <w:rsid w:val="0009739B"/>
    <w:rsid w:val="00097A63"/>
    <w:rsid w:val="00097B72"/>
    <w:rsid w:val="00097F66"/>
    <w:rsid w:val="000A02F2"/>
    <w:rsid w:val="000A1F3F"/>
    <w:rsid w:val="000A310D"/>
    <w:rsid w:val="000A3A90"/>
    <w:rsid w:val="000A3DCB"/>
    <w:rsid w:val="000A4384"/>
    <w:rsid w:val="000A6EF3"/>
    <w:rsid w:val="000B0060"/>
    <w:rsid w:val="000B06CA"/>
    <w:rsid w:val="000B0C1F"/>
    <w:rsid w:val="000B0C9A"/>
    <w:rsid w:val="000B11D7"/>
    <w:rsid w:val="000B3919"/>
    <w:rsid w:val="000B3D64"/>
    <w:rsid w:val="000B458C"/>
    <w:rsid w:val="000B461C"/>
    <w:rsid w:val="000C021E"/>
    <w:rsid w:val="000C0ADC"/>
    <w:rsid w:val="000C18D6"/>
    <w:rsid w:val="000C1922"/>
    <w:rsid w:val="000C2E91"/>
    <w:rsid w:val="000C43AF"/>
    <w:rsid w:val="000C43BE"/>
    <w:rsid w:val="000C4735"/>
    <w:rsid w:val="000C498B"/>
    <w:rsid w:val="000D3E81"/>
    <w:rsid w:val="000D410B"/>
    <w:rsid w:val="000D507D"/>
    <w:rsid w:val="000D69E0"/>
    <w:rsid w:val="000D7005"/>
    <w:rsid w:val="000D7BE1"/>
    <w:rsid w:val="000D7E8A"/>
    <w:rsid w:val="000E0347"/>
    <w:rsid w:val="000E0D4E"/>
    <w:rsid w:val="000E1F0E"/>
    <w:rsid w:val="000E2456"/>
    <w:rsid w:val="000E3610"/>
    <w:rsid w:val="000E5E0D"/>
    <w:rsid w:val="000E6C13"/>
    <w:rsid w:val="000E6F99"/>
    <w:rsid w:val="000E756C"/>
    <w:rsid w:val="000F0FAC"/>
    <w:rsid w:val="000F1FE2"/>
    <w:rsid w:val="000F20D9"/>
    <w:rsid w:val="000F2C35"/>
    <w:rsid w:val="000F2CF5"/>
    <w:rsid w:val="000F32C7"/>
    <w:rsid w:val="000F3C34"/>
    <w:rsid w:val="000F4F24"/>
    <w:rsid w:val="000F4FB5"/>
    <w:rsid w:val="000F52BD"/>
    <w:rsid w:val="000F5DB7"/>
    <w:rsid w:val="001001E4"/>
    <w:rsid w:val="00100F94"/>
    <w:rsid w:val="00102327"/>
    <w:rsid w:val="00102644"/>
    <w:rsid w:val="00102D7D"/>
    <w:rsid w:val="00102F3E"/>
    <w:rsid w:val="00103EF0"/>
    <w:rsid w:val="0010465E"/>
    <w:rsid w:val="00104F07"/>
    <w:rsid w:val="0010671B"/>
    <w:rsid w:val="00106C2E"/>
    <w:rsid w:val="00106D53"/>
    <w:rsid w:val="001073B3"/>
    <w:rsid w:val="00111360"/>
    <w:rsid w:val="001128D1"/>
    <w:rsid w:val="00115B07"/>
    <w:rsid w:val="0011675C"/>
    <w:rsid w:val="00116994"/>
    <w:rsid w:val="00116BCF"/>
    <w:rsid w:val="001175E6"/>
    <w:rsid w:val="00120569"/>
    <w:rsid w:val="001207AD"/>
    <w:rsid w:val="001207ED"/>
    <w:rsid w:val="00121557"/>
    <w:rsid w:val="00121A16"/>
    <w:rsid w:val="001220B9"/>
    <w:rsid w:val="0012238B"/>
    <w:rsid w:val="00123482"/>
    <w:rsid w:val="001234F3"/>
    <w:rsid w:val="00123EA5"/>
    <w:rsid w:val="00124EEF"/>
    <w:rsid w:val="001256A5"/>
    <w:rsid w:val="00131075"/>
    <w:rsid w:val="001327A1"/>
    <w:rsid w:val="00132BAA"/>
    <w:rsid w:val="00132F05"/>
    <w:rsid w:val="001341FE"/>
    <w:rsid w:val="00134BC7"/>
    <w:rsid w:val="00134C56"/>
    <w:rsid w:val="00135B69"/>
    <w:rsid w:val="00136C59"/>
    <w:rsid w:val="00136DE8"/>
    <w:rsid w:val="00140ECE"/>
    <w:rsid w:val="00143598"/>
    <w:rsid w:val="00144CCF"/>
    <w:rsid w:val="00145B54"/>
    <w:rsid w:val="00145B86"/>
    <w:rsid w:val="00146E35"/>
    <w:rsid w:val="0014707E"/>
    <w:rsid w:val="00147308"/>
    <w:rsid w:val="001478F0"/>
    <w:rsid w:val="00147B72"/>
    <w:rsid w:val="00147E86"/>
    <w:rsid w:val="00150AD6"/>
    <w:rsid w:val="00151242"/>
    <w:rsid w:val="001522BA"/>
    <w:rsid w:val="0015247D"/>
    <w:rsid w:val="00155E22"/>
    <w:rsid w:val="001561B1"/>
    <w:rsid w:val="001577E9"/>
    <w:rsid w:val="00157DEB"/>
    <w:rsid w:val="0016091B"/>
    <w:rsid w:val="00162B5B"/>
    <w:rsid w:val="00163251"/>
    <w:rsid w:val="001652EF"/>
    <w:rsid w:val="00165319"/>
    <w:rsid w:val="00166315"/>
    <w:rsid w:val="00166FE1"/>
    <w:rsid w:val="00167F88"/>
    <w:rsid w:val="001706AD"/>
    <w:rsid w:val="0017336B"/>
    <w:rsid w:val="00174027"/>
    <w:rsid w:val="00175ACB"/>
    <w:rsid w:val="00175B5B"/>
    <w:rsid w:val="00175EF3"/>
    <w:rsid w:val="001818F2"/>
    <w:rsid w:val="00182EDE"/>
    <w:rsid w:val="00184C16"/>
    <w:rsid w:val="00184FF7"/>
    <w:rsid w:val="00185322"/>
    <w:rsid w:val="00185A40"/>
    <w:rsid w:val="00186455"/>
    <w:rsid w:val="00186DD3"/>
    <w:rsid w:val="001919D5"/>
    <w:rsid w:val="00191A01"/>
    <w:rsid w:val="00191BFA"/>
    <w:rsid w:val="00191E2C"/>
    <w:rsid w:val="00191FD4"/>
    <w:rsid w:val="001920E0"/>
    <w:rsid w:val="00195187"/>
    <w:rsid w:val="00195B4F"/>
    <w:rsid w:val="001969D9"/>
    <w:rsid w:val="00196B94"/>
    <w:rsid w:val="00196D70"/>
    <w:rsid w:val="001A143D"/>
    <w:rsid w:val="001A1F5A"/>
    <w:rsid w:val="001A2CFC"/>
    <w:rsid w:val="001A483F"/>
    <w:rsid w:val="001A55C5"/>
    <w:rsid w:val="001A5A3D"/>
    <w:rsid w:val="001A5C10"/>
    <w:rsid w:val="001A7329"/>
    <w:rsid w:val="001B120E"/>
    <w:rsid w:val="001B1D9D"/>
    <w:rsid w:val="001B208D"/>
    <w:rsid w:val="001B3B43"/>
    <w:rsid w:val="001B4353"/>
    <w:rsid w:val="001B45EF"/>
    <w:rsid w:val="001B5616"/>
    <w:rsid w:val="001B5DD0"/>
    <w:rsid w:val="001B5E5D"/>
    <w:rsid w:val="001B7789"/>
    <w:rsid w:val="001C11D8"/>
    <w:rsid w:val="001C1FBE"/>
    <w:rsid w:val="001C2783"/>
    <w:rsid w:val="001C2AC3"/>
    <w:rsid w:val="001C3A58"/>
    <w:rsid w:val="001C3C67"/>
    <w:rsid w:val="001C449C"/>
    <w:rsid w:val="001C60EE"/>
    <w:rsid w:val="001C7577"/>
    <w:rsid w:val="001D22C2"/>
    <w:rsid w:val="001D2D6A"/>
    <w:rsid w:val="001D46EB"/>
    <w:rsid w:val="001D525A"/>
    <w:rsid w:val="001D5578"/>
    <w:rsid w:val="001D59D9"/>
    <w:rsid w:val="001D6B09"/>
    <w:rsid w:val="001D6CCF"/>
    <w:rsid w:val="001D7D93"/>
    <w:rsid w:val="001E0835"/>
    <w:rsid w:val="001E2392"/>
    <w:rsid w:val="001E25AE"/>
    <w:rsid w:val="001E2A6E"/>
    <w:rsid w:val="001E350E"/>
    <w:rsid w:val="001E367D"/>
    <w:rsid w:val="001E3ACD"/>
    <w:rsid w:val="001E4A9F"/>
    <w:rsid w:val="001E529F"/>
    <w:rsid w:val="001E52A7"/>
    <w:rsid w:val="001E7811"/>
    <w:rsid w:val="001F120F"/>
    <w:rsid w:val="001F2C94"/>
    <w:rsid w:val="001F2ED8"/>
    <w:rsid w:val="001F3AA0"/>
    <w:rsid w:val="001F4F9E"/>
    <w:rsid w:val="0020043B"/>
    <w:rsid w:val="0020147A"/>
    <w:rsid w:val="002018E2"/>
    <w:rsid w:val="00202C4D"/>
    <w:rsid w:val="002049EA"/>
    <w:rsid w:val="002057D7"/>
    <w:rsid w:val="0020634C"/>
    <w:rsid w:val="0021150B"/>
    <w:rsid w:val="0021325C"/>
    <w:rsid w:val="0021475D"/>
    <w:rsid w:val="00214DC2"/>
    <w:rsid w:val="00215ADD"/>
    <w:rsid w:val="00216979"/>
    <w:rsid w:val="00217015"/>
    <w:rsid w:val="002174FB"/>
    <w:rsid w:val="002179B9"/>
    <w:rsid w:val="00217ADD"/>
    <w:rsid w:val="00221C6C"/>
    <w:rsid w:val="002221AD"/>
    <w:rsid w:val="00222ADF"/>
    <w:rsid w:val="00223473"/>
    <w:rsid w:val="00223977"/>
    <w:rsid w:val="00224B36"/>
    <w:rsid w:val="00225ACE"/>
    <w:rsid w:val="0022718C"/>
    <w:rsid w:val="00227545"/>
    <w:rsid w:val="002278BE"/>
    <w:rsid w:val="002302C8"/>
    <w:rsid w:val="002306A7"/>
    <w:rsid w:val="00230823"/>
    <w:rsid w:val="00230AD1"/>
    <w:rsid w:val="00231982"/>
    <w:rsid w:val="00232245"/>
    <w:rsid w:val="00232C83"/>
    <w:rsid w:val="0023366D"/>
    <w:rsid w:val="002343DC"/>
    <w:rsid w:val="00234C1F"/>
    <w:rsid w:val="00235796"/>
    <w:rsid w:val="00236C19"/>
    <w:rsid w:val="002373E4"/>
    <w:rsid w:val="002406A1"/>
    <w:rsid w:val="00240EFD"/>
    <w:rsid w:val="00241C04"/>
    <w:rsid w:val="0024205D"/>
    <w:rsid w:val="00242BB9"/>
    <w:rsid w:val="00244655"/>
    <w:rsid w:val="0024467B"/>
    <w:rsid w:val="00244BF6"/>
    <w:rsid w:val="00245ACE"/>
    <w:rsid w:val="00245EF6"/>
    <w:rsid w:val="002464B7"/>
    <w:rsid w:val="00246F1C"/>
    <w:rsid w:val="00247CD0"/>
    <w:rsid w:val="00250C17"/>
    <w:rsid w:val="00251002"/>
    <w:rsid w:val="00251ADD"/>
    <w:rsid w:val="00252F7F"/>
    <w:rsid w:val="0025477D"/>
    <w:rsid w:val="002547D7"/>
    <w:rsid w:val="00254990"/>
    <w:rsid w:val="0025545C"/>
    <w:rsid w:val="002557E2"/>
    <w:rsid w:val="0025634C"/>
    <w:rsid w:val="00256E7C"/>
    <w:rsid w:val="0025769A"/>
    <w:rsid w:val="002579A4"/>
    <w:rsid w:val="00257FEB"/>
    <w:rsid w:val="002606E1"/>
    <w:rsid w:val="0026083D"/>
    <w:rsid w:val="00262B0F"/>
    <w:rsid w:val="00262CAE"/>
    <w:rsid w:val="002643AD"/>
    <w:rsid w:val="002648C2"/>
    <w:rsid w:val="00266C9D"/>
    <w:rsid w:val="002673DB"/>
    <w:rsid w:val="002679A3"/>
    <w:rsid w:val="00270764"/>
    <w:rsid w:val="00271699"/>
    <w:rsid w:val="0027227F"/>
    <w:rsid w:val="002747E4"/>
    <w:rsid w:val="00274943"/>
    <w:rsid w:val="00276EA5"/>
    <w:rsid w:val="002808F7"/>
    <w:rsid w:val="00280FFF"/>
    <w:rsid w:val="00281259"/>
    <w:rsid w:val="0028148D"/>
    <w:rsid w:val="002818AA"/>
    <w:rsid w:val="00281E7C"/>
    <w:rsid w:val="002826B7"/>
    <w:rsid w:val="00284999"/>
    <w:rsid w:val="00286705"/>
    <w:rsid w:val="00286D2D"/>
    <w:rsid w:val="00287205"/>
    <w:rsid w:val="00287445"/>
    <w:rsid w:val="00287459"/>
    <w:rsid w:val="00287F3E"/>
    <w:rsid w:val="0029148B"/>
    <w:rsid w:val="00291FB2"/>
    <w:rsid w:val="0029246A"/>
    <w:rsid w:val="0029262B"/>
    <w:rsid w:val="0029276F"/>
    <w:rsid w:val="002930F5"/>
    <w:rsid w:val="00293964"/>
    <w:rsid w:val="002956DF"/>
    <w:rsid w:val="00295E33"/>
    <w:rsid w:val="00296512"/>
    <w:rsid w:val="00296990"/>
    <w:rsid w:val="00297373"/>
    <w:rsid w:val="00297AC5"/>
    <w:rsid w:val="002A0991"/>
    <w:rsid w:val="002A14BF"/>
    <w:rsid w:val="002A38C2"/>
    <w:rsid w:val="002A40F8"/>
    <w:rsid w:val="002A5385"/>
    <w:rsid w:val="002A5F21"/>
    <w:rsid w:val="002A6390"/>
    <w:rsid w:val="002A6BBB"/>
    <w:rsid w:val="002A76D5"/>
    <w:rsid w:val="002A773D"/>
    <w:rsid w:val="002B05B2"/>
    <w:rsid w:val="002B098F"/>
    <w:rsid w:val="002B0C0E"/>
    <w:rsid w:val="002B0EE1"/>
    <w:rsid w:val="002B1307"/>
    <w:rsid w:val="002B260A"/>
    <w:rsid w:val="002B27FC"/>
    <w:rsid w:val="002B2D04"/>
    <w:rsid w:val="002B48CF"/>
    <w:rsid w:val="002B5096"/>
    <w:rsid w:val="002B5C92"/>
    <w:rsid w:val="002B6154"/>
    <w:rsid w:val="002B6692"/>
    <w:rsid w:val="002B699B"/>
    <w:rsid w:val="002B6B1F"/>
    <w:rsid w:val="002B6F45"/>
    <w:rsid w:val="002B7011"/>
    <w:rsid w:val="002B7149"/>
    <w:rsid w:val="002C00CD"/>
    <w:rsid w:val="002C0447"/>
    <w:rsid w:val="002C080F"/>
    <w:rsid w:val="002C0CAC"/>
    <w:rsid w:val="002C1FC5"/>
    <w:rsid w:val="002C2D34"/>
    <w:rsid w:val="002C4AC8"/>
    <w:rsid w:val="002C5B01"/>
    <w:rsid w:val="002C607B"/>
    <w:rsid w:val="002C7F90"/>
    <w:rsid w:val="002D0DBA"/>
    <w:rsid w:val="002D106A"/>
    <w:rsid w:val="002D172E"/>
    <w:rsid w:val="002D4015"/>
    <w:rsid w:val="002D4777"/>
    <w:rsid w:val="002D4D14"/>
    <w:rsid w:val="002D765D"/>
    <w:rsid w:val="002E0714"/>
    <w:rsid w:val="002E19CF"/>
    <w:rsid w:val="002E2A76"/>
    <w:rsid w:val="002E2ADB"/>
    <w:rsid w:val="002E2B13"/>
    <w:rsid w:val="002E46A6"/>
    <w:rsid w:val="002E4BED"/>
    <w:rsid w:val="002E5328"/>
    <w:rsid w:val="002E69D1"/>
    <w:rsid w:val="002E6FF8"/>
    <w:rsid w:val="002E75D1"/>
    <w:rsid w:val="002F1AA1"/>
    <w:rsid w:val="002F277D"/>
    <w:rsid w:val="002F2992"/>
    <w:rsid w:val="002F31D2"/>
    <w:rsid w:val="002F321D"/>
    <w:rsid w:val="002F348F"/>
    <w:rsid w:val="002F3931"/>
    <w:rsid w:val="002F408C"/>
    <w:rsid w:val="002F42BA"/>
    <w:rsid w:val="002F4FB4"/>
    <w:rsid w:val="002F6A09"/>
    <w:rsid w:val="00301A2A"/>
    <w:rsid w:val="00301A4B"/>
    <w:rsid w:val="00302533"/>
    <w:rsid w:val="0030380F"/>
    <w:rsid w:val="00303B74"/>
    <w:rsid w:val="003041B1"/>
    <w:rsid w:val="00306449"/>
    <w:rsid w:val="003078E5"/>
    <w:rsid w:val="00307F71"/>
    <w:rsid w:val="00310437"/>
    <w:rsid w:val="00310B3E"/>
    <w:rsid w:val="00310FDC"/>
    <w:rsid w:val="00311841"/>
    <w:rsid w:val="00311BBE"/>
    <w:rsid w:val="003145F0"/>
    <w:rsid w:val="003159B9"/>
    <w:rsid w:val="00315D46"/>
    <w:rsid w:val="00316852"/>
    <w:rsid w:val="00317284"/>
    <w:rsid w:val="00320F0B"/>
    <w:rsid w:val="00321277"/>
    <w:rsid w:val="0032227B"/>
    <w:rsid w:val="003222FD"/>
    <w:rsid w:val="00323247"/>
    <w:rsid w:val="00323541"/>
    <w:rsid w:val="0032473E"/>
    <w:rsid w:val="00325665"/>
    <w:rsid w:val="003304D3"/>
    <w:rsid w:val="003321AB"/>
    <w:rsid w:val="003328DD"/>
    <w:rsid w:val="003329DB"/>
    <w:rsid w:val="00332FA5"/>
    <w:rsid w:val="0033336B"/>
    <w:rsid w:val="0033359A"/>
    <w:rsid w:val="00334071"/>
    <w:rsid w:val="00334C4F"/>
    <w:rsid w:val="00335228"/>
    <w:rsid w:val="003355BE"/>
    <w:rsid w:val="00335626"/>
    <w:rsid w:val="0033676C"/>
    <w:rsid w:val="00336B7D"/>
    <w:rsid w:val="00336CB1"/>
    <w:rsid w:val="003372DA"/>
    <w:rsid w:val="003375A5"/>
    <w:rsid w:val="00337D55"/>
    <w:rsid w:val="0034039F"/>
    <w:rsid w:val="003408E7"/>
    <w:rsid w:val="00340AA1"/>
    <w:rsid w:val="00341BCF"/>
    <w:rsid w:val="00341D07"/>
    <w:rsid w:val="00342A36"/>
    <w:rsid w:val="0034350B"/>
    <w:rsid w:val="003437B9"/>
    <w:rsid w:val="00343EA5"/>
    <w:rsid w:val="00345663"/>
    <w:rsid w:val="00345A64"/>
    <w:rsid w:val="003473F5"/>
    <w:rsid w:val="003479E3"/>
    <w:rsid w:val="00347AA3"/>
    <w:rsid w:val="00347B14"/>
    <w:rsid w:val="0035088D"/>
    <w:rsid w:val="00350A27"/>
    <w:rsid w:val="00350F12"/>
    <w:rsid w:val="00351D2C"/>
    <w:rsid w:val="0035200E"/>
    <w:rsid w:val="00355BDF"/>
    <w:rsid w:val="003571BA"/>
    <w:rsid w:val="00357AB5"/>
    <w:rsid w:val="003602C4"/>
    <w:rsid w:val="0036039A"/>
    <w:rsid w:val="0036077A"/>
    <w:rsid w:val="00360EA6"/>
    <w:rsid w:val="003614BF"/>
    <w:rsid w:val="0036186C"/>
    <w:rsid w:val="00361FA4"/>
    <w:rsid w:val="00362800"/>
    <w:rsid w:val="00362CFB"/>
    <w:rsid w:val="00362EB8"/>
    <w:rsid w:val="0036300C"/>
    <w:rsid w:val="00363978"/>
    <w:rsid w:val="003650B1"/>
    <w:rsid w:val="003657D2"/>
    <w:rsid w:val="003661AF"/>
    <w:rsid w:val="003661C7"/>
    <w:rsid w:val="00367C4D"/>
    <w:rsid w:val="00367FDC"/>
    <w:rsid w:val="00371880"/>
    <w:rsid w:val="00371E71"/>
    <w:rsid w:val="003720B2"/>
    <w:rsid w:val="00373325"/>
    <w:rsid w:val="0037631E"/>
    <w:rsid w:val="0037760E"/>
    <w:rsid w:val="0037779B"/>
    <w:rsid w:val="0038019F"/>
    <w:rsid w:val="00380484"/>
    <w:rsid w:val="0038229E"/>
    <w:rsid w:val="00383BD9"/>
    <w:rsid w:val="00385D9B"/>
    <w:rsid w:val="00386407"/>
    <w:rsid w:val="003867F6"/>
    <w:rsid w:val="00390AEF"/>
    <w:rsid w:val="00390FFF"/>
    <w:rsid w:val="00391DA7"/>
    <w:rsid w:val="00391F11"/>
    <w:rsid w:val="0039219D"/>
    <w:rsid w:val="0039297C"/>
    <w:rsid w:val="00392FD2"/>
    <w:rsid w:val="00393A43"/>
    <w:rsid w:val="00394E89"/>
    <w:rsid w:val="00396054"/>
    <w:rsid w:val="00396805"/>
    <w:rsid w:val="00396821"/>
    <w:rsid w:val="003978E2"/>
    <w:rsid w:val="003A0494"/>
    <w:rsid w:val="003A12C5"/>
    <w:rsid w:val="003A24AC"/>
    <w:rsid w:val="003A287F"/>
    <w:rsid w:val="003A419E"/>
    <w:rsid w:val="003A4577"/>
    <w:rsid w:val="003A4E3F"/>
    <w:rsid w:val="003A5232"/>
    <w:rsid w:val="003B0285"/>
    <w:rsid w:val="003B0973"/>
    <w:rsid w:val="003B1136"/>
    <w:rsid w:val="003B3224"/>
    <w:rsid w:val="003B35CB"/>
    <w:rsid w:val="003B374F"/>
    <w:rsid w:val="003B4CA3"/>
    <w:rsid w:val="003B5AC1"/>
    <w:rsid w:val="003B5D15"/>
    <w:rsid w:val="003B6A9F"/>
    <w:rsid w:val="003B6B33"/>
    <w:rsid w:val="003B6E58"/>
    <w:rsid w:val="003B71CE"/>
    <w:rsid w:val="003C24F5"/>
    <w:rsid w:val="003C48B3"/>
    <w:rsid w:val="003C5505"/>
    <w:rsid w:val="003C58B3"/>
    <w:rsid w:val="003C5EA5"/>
    <w:rsid w:val="003C62DF"/>
    <w:rsid w:val="003C64AD"/>
    <w:rsid w:val="003C64CB"/>
    <w:rsid w:val="003D064C"/>
    <w:rsid w:val="003D1331"/>
    <w:rsid w:val="003D15AF"/>
    <w:rsid w:val="003D17C1"/>
    <w:rsid w:val="003D1F8C"/>
    <w:rsid w:val="003D3999"/>
    <w:rsid w:val="003D3D27"/>
    <w:rsid w:val="003D474A"/>
    <w:rsid w:val="003D4CC9"/>
    <w:rsid w:val="003D562E"/>
    <w:rsid w:val="003D605A"/>
    <w:rsid w:val="003D6719"/>
    <w:rsid w:val="003D7D61"/>
    <w:rsid w:val="003E18DF"/>
    <w:rsid w:val="003E2971"/>
    <w:rsid w:val="003E33DB"/>
    <w:rsid w:val="003E3AD9"/>
    <w:rsid w:val="003E3AE5"/>
    <w:rsid w:val="003E3DDE"/>
    <w:rsid w:val="003E4E16"/>
    <w:rsid w:val="003E59CA"/>
    <w:rsid w:val="003E6525"/>
    <w:rsid w:val="003F1841"/>
    <w:rsid w:val="003F6BB6"/>
    <w:rsid w:val="003F71A7"/>
    <w:rsid w:val="00400D5D"/>
    <w:rsid w:val="00400EAA"/>
    <w:rsid w:val="00401C86"/>
    <w:rsid w:val="00401ED4"/>
    <w:rsid w:val="00403B67"/>
    <w:rsid w:val="00403C5D"/>
    <w:rsid w:val="00405431"/>
    <w:rsid w:val="004054F8"/>
    <w:rsid w:val="004059FE"/>
    <w:rsid w:val="0040660F"/>
    <w:rsid w:val="0040685A"/>
    <w:rsid w:val="00407E22"/>
    <w:rsid w:val="004100F8"/>
    <w:rsid w:val="00411832"/>
    <w:rsid w:val="004119DC"/>
    <w:rsid w:val="00412CA2"/>
    <w:rsid w:val="00412F82"/>
    <w:rsid w:val="0041578A"/>
    <w:rsid w:val="00415CC3"/>
    <w:rsid w:val="00416039"/>
    <w:rsid w:val="004168DE"/>
    <w:rsid w:val="004174E7"/>
    <w:rsid w:val="00420C23"/>
    <w:rsid w:val="00421EA2"/>
    <w:rsid w:val="00422212"/>
    <w:rsid w:val="00424695"/>
    <w:rsid w:val="00424FCA"/>
    <w:rsid w:val="00424FEA"/>
    <w:rsid w:val="00427714"/>
    <w:rsid w:val="004300B0"/>
    <w:rsid w:val="004301F5"/>
    <w:rsid w:val="00431157"/>
    <w:rsid w:val="004311C1"/>
    <w:rsid w:val="004316CB"/>
    <w:rsid w:val="00431F41"/>
    <w:rsid w:val="00432291"/>
    <w:rsid w:val="00432B67"/>
    <w:rsid w:val="00433928"/>
    <w:rsid w:val="00433C86"/>
    <w:rsid w:val="00433CC1"/>
    <w:rsid w:val="00433F6C"/>
    <w:rsid w:val="00434762"/>
    <w:rsid w:val="004355A1"/>
    <w:rsid w:val="00436125"/>
    <w:rsid w:val="004363BD"/>
    <w:rsid w:val="00436925"/>
    <w:rsid w:val="00437856"/>
    <w:rsid w:val="004403A8"/>
    <w:rsid w:val="004403AA"/>
    <w:rsid w:val="00440A85"/>
    <w:rsid w:val="00441489"/>
    <w:rsid w:val="00443C5A"/>
    <w:rsid w:val="00446B02"/>
    <w:rsid w:val="00446BC9"/>
    <w:rsid w:val="004479CE"/>
    <w:rsid w:val="00447A51"/>
    <w:rsid w:val="004536F2"/>
    <w:rsid w:val="00453CAF"/>
    <w:rsid w:val="00453D64"/>
    <w:rsid w:val="0045416B"/>
    <w:rsid w:val="004549F6"/>
    <w:rsid w:val="004570A5"/>
    <w:rsid w:val="00460370"/>
    <w:rsid w:val="0046155F"/>
    <w:rsid w:val="00461D8A"/>
    <w:rsid w:val="004622EC"/>
    <w:rsid w:val="00463364"/>
    <w:rsid w:val="004650DB"/>
    <w:rsid w:val="00465574"/>
    <w:rsid w:val="00465610"/>
    <w:rsid w:val="0046578E"/>
    <w:rsid w:val="00465C25"/>
    <w:rsid w:val="004662D0"/>
    <w:rsid w:val="00467014"/>
    <w:rsid w:val="00467B5D"/>
    <w:rsid w:val="00467DB5"/>
    <w:rsid w:val="00467E55"/>
    <w:rsid w:val="00471897"/>
    <w:rsid w:val="00472625"/>
    <w:rsid w:val="00472BD3"/>
    <w:rsid w:val="0047379D"/>
    <w:rsid w:val="004737DE"/>
    <w:rsid w:val="00473D5D"/>
    <w:rsid w:val="0047421D"/>
    <w:rsid w:val="0047483E"/>
    <w:rsid w:val="00474CA4"/>
    <w:rsid w:val="00475D18"/>
    <w:rsid w:val="0047637B"/>
    <w:rsid w:val="00476910"/>
    <w:rsid w:val="00477827"/>
    <w:rsid w:val="004806BB"/>
    <w:rsid w:val="00482B2F"/>
    <w:rsid w:val="00482E12"/>
    <w:rsid w:val="00482E21"/>
    <w:rsid w:val="004848A3"/>
    <w:rsid w:val="00486791"/>
    <w:rsid w:val="004877CD"/>
    <w:rsid w:val="0048783E"/>
    <w:rsid w:val="004878F6"/>
    <w:rsid w:val="00487B53"/>
    <w:rsid w:val="00487DE7"/>
    <w:rsid w:val="00487FFB"/>
    <w:rsid w:val="00490609"/>
    <w:rsid w:val="00491FA4"/>
    <w:rsid w:val="00493003"/>
    <w:rsid w:val="00495D10"/>
    <w:rsid w:val="0049759D"/>
    <w:rsid w:val="004A0E87"/>
    <w:rsid w:val="004A1782"/>
    <w:rsid w:val="004A2C58"/>
    <w:rsid w:val="004A2F7C"/>
    <w:rsid w:val="004A441B"/>
    <w:rsid w:val="004A4726"/>
    <w:rsid w:val="004A4A1D"/>
    <w:rsid w:val="004A5537"/>
    <w:rsid w:val="004A61F5"/>
    <w:rsid w:val="004B1D6A"/>
    <w:rsid w:val="004B221C"/>
    <w:rsid w:val="004B23DD"/>
    <w:rsid w:val="004B3389"/>
    <w:rsid w:val="004B33F7"/>
    <w:rsid w:val="004B36D4"/>
    <w:rsid w:val="004B3CF2"/>
    <w:rsid w:val="004B3FB9"/>
    <w:rsid w:val="004B43B1"/>
    <w:rsid w:val="004B5168"/>
    <w:rsid w:val="004B685A"/>
    <w:rsid w:val="004B7544"/>
    <w:rsid w:val="004B7A75"/>
    <w:rsid w:val="004C1119"/>
    <w:rsid w:val="004C1192"/>
    <w:rsid w:val="004C32DD"/>
    <w:rsid w:val="004C41B1"/>
    <w:rsid w:val="004C42C0"/>
    <w:rsid w:val="004C4D83"/>
    <w:rsid w:val="004C6989"/>
    <w:rsid w:val="004C6C58"/>
    <w:rsid w:val="004C7547"/>
    <w:rsid w:val="004C7616"/>
    <w:rsid w:val="004C7A5D"/>
    <w:rsid w:val="004C7DDA"/>
    <w:rsid w:val="004D21E4"/>
    <w:rsid w:val="004D261B"/>
    <w:rsid w:val="004D2695"/>
    <w:rsid w:val="004D28EB"/>
    <w:rsid w:val="004D294E"/>
    <w:rsid w:val="004D2BA2"/>
    <w:rsid w:val="004D50B9"/>
    <w:rsid w:val="004D50EE"/>
    <w:rsid w:val="004D50F3"/>
    <w:rsid w:val="004D52BA"/>
    <w:rsid w:val="004D5970"/>
    <w:rsid w:val="004D59EF"/>
    <w:rsid w:val="004D5C25"/>
    <w:rsid w:val="004D5ED7"/>
    <w:rsid w:val="004D6432"/>
    <w:rsid w:val="004D7252"/>
    <w:rsid w:val="004D73F3"/>
    <w:rsid w:val="004D77BB"/>
    <w:rsid w:val="004E0D1A"/>
    <w:rsid w:val="004E347A"/>
    <w:rsid w:val="004E3A60"/>
    <w:rsid w:val="004E3BFA"/>
    <w:rsid w:val="004E3E2D"/>
    <w:rsid w:val="004E48C3"/>
    <w:rsid w:val="004E5167"/>
    <w:rsid w:val="004F110A"/>
    <w:rsid w:val="004F2259"/>
    <w:rsid w:val="004F38BA"/>
    <w:rsid w:val="004F3F4E"/>
    <w:rsid w:val="004F444D"/>
    <w:rsid w:val="004F678C"/>
    <w:rsid w:val="00500746"/>
    <w:rsid w:val="00502100"/>
    <w:rsid w:val="005026BE"/>
    <w:rsid w:val="00502716"/>
    <w:rsid w:val="00503464"/>
    <w:rsid w:val="0050663F"/>
    <w:rsid w:val="005072A2"/>
    <w:rsid w:val="00507A8A"/>
    <w:rsid w:val="005117FB"/>
    <w:rsid w:val="0051217D"/>
    <w:rsid w:val="005135D9"/>
    <w:rsid w:val="00513B87"/>
    <w:rsid w:val="00513CC6"/>
    <w:rsid w:val="00513E91"/>
    <w:rsid w:val="00514139"/>
    <w:rsid w:val="005151CE"/>
    <w:rsid w:val="00515A26"/>
    <w:rsid w:val="00516411"/>
    <w:rsid w:val="005174F4"/>
    <w:rsid w:val="00520573"/>
    <w:rsid w:val="005206ED"/>
    <w:rsid w:val="00520F54"/>
    <w:rsid w:val="00520FB5"/>
    <w:rsid w:val="005223A4"/>
    <w:rsid w:val="00522F09"/>
    <w:rsid w:val="00522F6B"/>
    <w:rsid w:val="0052398B"/>
    <w:rsid w:val="005245C9"/>
    <w:rsid w:val="0052579C"/>
    <w:rsid w:val="005257BF"/>
    <w:rsid w:val="00526A94"/>
    <w:rsid w:val="00527EA0"/>
    <w:rsid w:val="0053072B"/>
    <w:rsid w:val="00530BCD"/>
    <w:rsid w:val="005327EC"/>
    <w:rsid w:val="00532D0A"/>
    <w:rsid w:val="00533119"/>
    <w:rsid w:val="00536989"/>
    <w:rsid w:val="00536BE9"/>
    <w:rsid w:val="00536DD6"/>
    <w:rsid w:val="00540266"/>
    <w:rsid w:val="005418A5"/>
    <w:rsid w:val="00541D90"/>
    <w:rsid w:val="00544E7C"/>
    <w:rsid w:val="00545060"/>
    <w:rsid w:val="005453EA"/>
    <w:rsid w:val="00545A77"/>
    <w:rsid w:val="00545F1B"/>
    <w:rsid w:val="00546230"/>
    <w:rsid w:val="00547331"/>
    <w:rsid w:val="005501A4"/>
    <w:rsid w:val="005507CB"/>
    <w:rsid w:val="00551443"/>
    <w:rsid w:val="005529E3"/>
    <w:rsid w:val="00552DA9"/>
    <w:rsid w:val="00553874"/>
    <w:rsid w:val="00555451"/>
    <w:rsid w:val="005560C8"/>
    <w:rsid w:val="005571D4"/>
    <w:rsid w:val="00557299"/>
    <w:rsid w:val="00557557"/>
    <w:rsid w:val="005575A1"/>
    <w:rsid w:val="005601CD"/>
    <w:rsid w:val="00560F7D"/>
    <w:rsid w:val="00561369"/>
    <w:rsid w:val="00561588"/>
    <w:rsid w:val="005617D1"/>
    <w:rsid w:val="0056236D"/>
    <w:rsid w:val="005629B5"/>
    <w:rsid w:val="00562BC2"/>
    <w:rsid w:val="00562F9D"/>
    <w:rsid w:val="005651EB"/>
    <w:rsid w:val="005657B0"/>
    <w:rsid w:val="005661C2"/>
    <w:rsid w:val="005664AF"/>
    <w:rsid w:val="0056651A"/>
    <w:rsid w:val="00566D37"/>
    <w:rsid w:val="005674E3"/>
    <w:rsid w:val="00573520"/>
    <w:rsid w:val="00573896"/>
    <w:rsid w:val="00573F65"/>
    <w:rsid w:val="0057400B"/>
    <w:rsid w:val="00574298"/>
    <w:rsid w:val="005747AF"/>
    <w:rsid w:val="005760CE"/>
    <w:rsid w:val="00576679"/>
    <w:rsid w:val="00576D44"/>
    <w:rsid w:val="00577827"/>
    <w:rsid w:val="005804A2"/>
    <w:rsid w:val="00580526"/>
    <w:rsid w:val="00580B28"/>
    <w:rsid w:val="00580C85"/>
    <w:rsid w:val="00581923"/>
    <w:rsid w:val="00582AFE"/>
    <w:rsid w:val="00582C35"/>
    <w:rsid w:val="0058361B"/>
    <w:rsid w:val="005848F3"/>
    <w:rsid w:val="00585CF4"/>
    <w:rsid w:val="005863C5"/>
    <w:rsid w:val="005865B8"/>
    <w:rsid w:val="00590E55"/>
    <w:rsid w:val="0059123C"/>
    <w:rsid w:val="00592E3E"/>
    <w:rsid w:val="005931E1"/>
    <w:rsid w:val="00593259"/>
    <w:rsid w:val="00593B17"/>
    <w:rsid w:val="0059468C"/>
    <w:rsid w:val="00594FBD"/>
    <w:rsid w:val="00596650"/>
    <w:rsid w:val="005A08B7"/>
    <w:rsid w:val="005A16F7"/>
    <w:rsid w:val="005A1BE8"/>
    <w:rsid w:val="005A29F6"/>
    <w:rsid w:val="005A31E7"/>
    <w:rsid w:val="005A3294"/>
    <w:rsid w:val="005A3AF1"/>
    <w:rsid w:val="005A4678"/>
    <w:rsid w:val="005A7412"/>
    <w:rsid w:val="005B075A"/>
    <w:rsid w:val="005B08AB"/>
    <w:rsid w:val="005B21DE"/>
    <w:rsid w:val="005B2E03"/>
    <w:rsid w:val="005B3F0E"/>
    <w:rsid w:val="005B405A"/>
    <w:rsid w:val="005B5FB1"/>
    <w:rsid w:val="005B6094"/>
    <w:rsid w:val="005B71AC"/>
    <w:rsid w:val="005B79E8"/>
    <w:rsid w:val="005C03BB"/>
    <w:rsid w:val="005C20F7"/>
    <w:rsid w:val="005C2C25"/>
    <w:rsid w:val="005C378A"/>
    <w:rsid w:val="005C3892"/>
    <w:rsid w:val="005C4C40"/>
    <w:rsid w:val="005C71A8"/>
    <w:rsid w:val="005C71AF"/>
    <w:rsid w:val="005D3417"/>
    <w:rsid w:val="005D3CD4"/>
    <w:rsid w:val="005D48CE"/>
    <w:rsid w:val="005D50FD"/>
    <w:rsid w:val="005D614F"/>
    <w:rsid w:val="005D61F9"/>
    <w:rsid w:val="005D64C8"/>
    <w:rsid w:val="005D6FF2"/>
    <w:rsid w:val="005E1F48"/>
    <w:rsid w:val="005E5045"/>
    <w:rsid w:val="005E5D50"/>
    <w:rsid w:val="005E5DFF"/>
    <w:rsid w:val="005E69DE"/>
    <w:rsid w:val="005F1077"/>
    <w:rsid w:val="005F21A3"/>
    <w:rsid w:val="005F24F4"/>
    <w:rsid w:val="005F280F"/>
    <w:rsid w:val="005F2CEC"/>
    <w:rsid w:val="005F30E0"/>
    <w:rsid w:val="005F44F7"/>
    <w:rsid w:val="005F4BF8"/>
    <w:rsid w:val="005F5CB2"/>
    <w:rsid w:val="005F6234"/>
    <w:rsid w:val="00600213"/>
    <w:rsid w:val="006024FE"/>
    <w:rsid w:val="00602A74"/>
    <w:rsid w:val="00603433"/>
    <w:rsid w:val="00603946"/>
    <w:rsid w:val="006049D9"/>
    <w:rsid w:val="00605007"/>
    <w:rsid w:val="006061E9"/>
    <w:rsid w:val="00607198"/>
    <w:rsid w:val="00607277"/>
    <w:rsid w:val="00607642"/>
    <w:rsid w:val="00607D06"/>
    <w:rsid w:val="006100BC"/>
    <w:rsid w:val="0061086A"/>
    <w:rsid w:val="0061098A"/>
    <w:rsid w:val="00611339"/>
    <w:rsid w:val="00613207"/>
    <w:rsid w:val="00614E98"/>
    <w:rsid w:val="0061792B"/>
    <w:rsid w:val="006179F9"/>
    <w:rsid w:val="00617ABE"/>
    <w:rsid w:val="006200A1"/>
    <w:rsid w:val="00622C22"/>
    <w:rsid w:val="00624A5D"/>
    <w:rsid w:val="00624A9C"/>
    <w:rsid w:val="00624AB4"/>
    <w:rsid w:val="00624EA6"/>
    <w:rsid w:val="00625384"/>
    <w:rsid w:val="00626021"/>
    <w:rsid w:val="006273FA"/>
    <w:rsid w:val="006276C3"/>
    <w:rsid w:val="0063031B"/>
    <w:rsid w:val="006308EE"/>
    <w:rsid w:val="006328BB"/>
    <w:rsid w:val="006330C2"/>
    <w:rsid w:val="006333C4"/>
    <w:rsid w:val="00633730"/>
    <w:rsid w:val="00634947"/>
    <w:rsid w:val="006353AB"/>
    <w:rsid w:val="006361B5"/>
    <w:rsid w:val="00637B45"/>
    <w:rsid w:val="00637B9F"/>
    <w:rsid w:val="00640C28"/>
    <w:rsid w:val="0064180B"/>
    <w:rsid w:val="00641945"/>
    <w:rsid w:val="00641B4D"/>
    <w:rsid w:val="006439B9"/>
    <w:rsid w:val="0064458D"/>
    <w:rsid w:val="0064557D"/>
    <w:rsid w:val="0064648F"/>
    <w:rsid w:val="006466FA"/>
    <w:rsid w:val="00647CA7"/>
    <w:rsid w:val="00650359"/>
    <w:rsid w:val="0065086F"/>
    <w:rsid w:val="006514AD"/>
    <w:rsid w:val="00651A9A"/>
    <w:rsid w:val="006536C3"/>
    <w:rsid w:val="00654658"/>
    <w:rsid w:val="006554DD"/>
    <w:rsid w:val="00655B67"/>
    <w:rsid w:val="006572BD"/>
    <w:rsid w:val="006573A9"/>
    <w:rsid w:val="0065755D"/>
    <w:rsid w:val="0066294B"/>
    <w:rsid w:val="00664CFE"/>
    <w:rsid w:val="00665E46"/>
    <w:rsid w:val="006665B6"/>
    <w:rsid w:val="00667233"/>
    <w:rsid w:val="006672DA"/>
    <w:rsid w:val="00667490"/>
    <w:rsid w:val="00670C69"/>
    <w:rsid w:val="00670FE8"/>
    <w:rsid w:val="006726E9"/>
    <w:rsid w:val="0067322C"/>
    <w:rsid w:val="00674556"/>
    <w:rsid w:val="006752A2"/>
    <w:rsid w:val="00676436"/>
    <w:rsid w:val="00676B4F"/>
    <w:rsid w:val="006770AF"/>
    <w:rsid w:val="00677184"/>
    <w:rsid w:val="006771A6"/>
    <w:rsid w:val="006773AE"/>
    <w:rsid w:val="0067790D"/>
    <w:rsid w:val="006802B2"/>
    <w:rsid w:val="006806F9"/>
    <w:rsid w:val="00680869"/>
    <w:rsid w:val="00681F4B"/>
    <w:rsid w:val="00681F84"/>
    <w:rsid w:val="006828F3"/>
    <w:rsid w:val="00682953"/>
    <w:rsid w:val="00682E7C"/>
    <w:rsid w:val="00683B6A"/>
    <w:rsid w:val="006844D7"/>
    <w:rsid w:val="00684C93"/>
    <w:rsid w:val="00685B73"/>
    <w:rsid w:val="006911C0"/>
    <w:rsid w:val="00692F02"/>
    <w:rsid w:val="00693E85"/>
    <w:rsid w:val="00694584"/>
    <w:rsid w:val="006948B7"/>
    <w:rsid w:val="0069648E"/>
    <w:rsid w:val="0069727C"/>
    <w:rsid w:val="006A0353"/>
    <w:rsid w:val="006A1194"/>
    <w:rsid w:val="006A1234"/>
    <w:rsid w:val="006A1837"/>
    <w:rsid w:val="006A1CFB"/>
    <w:rsid w:val="006A27BE"/>
    <w:rsid w:val="006A2D92"/>
    <w:rsid w:val="006A2E3F"/>
    <w:rsid w:val="006A36BD"/>
    <w:rsid w:val="006A3D85"/>
    <w:rsid w:val="006A61DD"/>
    <w:rsid w:val="006A78D3"/>
    <w:rsid w:val="006A7D39"/>
    <w:rsid w:val="006B020A"/>
    <w:rsid w:val="006B0930"/>
    <w:rsid w:val="006B0CCB"/>
    <w:rsid w:val="006B1C50"/>
    <w:rsid w:val="006B2162"/>
    <w:rsid w:val="006B2D0D"/>
    <w:rsid w:val="006B3CE4"/>
    <w:rsid w:val="006B41C8"/>
    <w:rsid w:val="006B4BDB"/>
    <w:rsid w:val="006B4F5E"/>
    <w:rsid w:val="006B57C1"/>
    <w:rsid w:val="006B6ACB"/>
    <w:rsid w:val="006B7D2F"/>
    <w:rsid w:val="006B7E49"/>
    <w:rsid w:val="006C0BA1"/>
    <w:rsid w:val="006C1807"/>
    <w:rsid w:val="006C1EFA"/>
    <w:rsid w:val="006C271D"/>
    <w:rsid w:val="006C2A50"/>
    <w:rsid w:val="006C2F17"/>
    <w:rsid w:val="006C31AA"/>
    <w:rsid w:val="006C327B"/>
    <w:rsid w:val="006C6827"/>
    <w:rsid w:val="006C7E52"/>
    <w:rsid w:val="006D0730"/>
    <w:rsid w:val="006D3E0E"/>
    <w:rsid w:val="006D4A8D"/>
    <w:rsid w:val="006D70C3"/>
    <w:rsid w:val="006D7DA2"/>
    <w:rsid w:val="006E0D14"/>
    <w:rsid w:val="006E1019"/>
    <w:rsid w:val="006E148B"/>
    <w:rsid w:val="006E2651"/>
    <w:rsid w:val="006E39EA"/>
    <w:rsid w:val="006E3D5D"/>
    <w:rsid w:val="006E50EB"/>
    <w:rsid w:val="006E5E84"/>
    <w:rsid w:val="006E60C9"/>
    <w:rsid w:val="006E6339"/>
    <w:rsid w:val="006E7624"/>
    <w:rsid w:val="006E7A28"/>
    <w:rsid w:val="006F0288"/>
    <w:rsid w:val="006F10CF"/>
    <w:rsid w:val="006F18A6"/>
    <w:rsid w:val="006F1BA1"/>
    <w:rsid w:val="006F29CC"/>
    <w:rsid w:val="006F3123"/>
    <w:rsid w:val="006F5132"/>
    <w:rsid w:val="006F61B2"/>
    <w:rsid w:val="006F6291"/>
    <w:rsid w:val="006F64F5"/>
    <w:rsid w:val="006F7B45"/>
    <w:rsid w:val="00700350"/>
    <w:rsid w:val="00700FE6"/>
    <w:rsid w:val="00702383"/>
    <w:rsid w:val="00702757"/>
    <w:rsid w:val="00703D09"/>
    <w:rsid w:val="00705474"/>
    <w:rsid w:val="0070568C"/>
    <w:rsid w:val="00706FAF"/>
    <w:rsid w:val="00707166"/>
    <w:rsid w:val="007071ED"/>
    <w:rsid w:val="00707AD7"/>
    <w:rsid w:val="00710DE7"/>
    <w:rsid w:val="00711AD4"/>
    <w:rsid w:val="0071274A"/>
    <w:rsid w:val="00712E49"/>
    <w:rsid w:val="00714D45"/>
    <w:rsid w:val="00714DFC"/>
    <w:rsid w:val="00715526"/>
    <w:rsid w:val="007167E4"/>
    <w:rsid w:val="0071701C"/>
    <w:rsid w:val="00717297"/>
    <w:rsid w:val="00720AA2"/>
    <w:rsid w:val="00720EEC"/>
    <w:rsid w:val="00721E01"/>
    <w:rsid w:val="00722D4E"/>
    <w:rsid w:val="00723023"/>
    <w:rsid w:val="00726577"/>
    <w:rsid w:val="007268CA"/>
    <w:rsid w:val="00726957"/>
    <w:rsid w:val="007279A4"/>
    <w:rsid w:val="007313E1"/>
    <w:rsid w:val="00731458"/>
    <w:rsid w:val="00732093"/>
    <w:rsid w:val="00732174"/>
    <w:rsid w:val="00732B3F"/>
    <w:rsid w:val="00733238"/>
    <w:rsid w:val="0073364D"/>
    <w:rsid w:val="0073431E"/>
    <w:rsid w:val="007355DA"/>
    <w:rsid w:val="00737438"/>
    <w:rsid w:val="007375F9"/>
    <w:rsid w:val="00737F59"/>
    <w:rsid w:val="007412A7"/>
    <w:rsid w:val="00741D3C"/>
    <w:rsid w:val="00741F97"/>
    <w:rsid w:val="00742794"/>
    <w:rsid w:val="00742F7C"/>
    <w:rsid w:val="00743DB2"/>
    <w:rsid w:val="007443C0"/>
    <w:rsid w:val="00744650"/>
    <w:rsid w:val="00744A2C"/>
    <w:rsid w:val="00745306"/>
    <w:rsid w:val="00747545"/>
    <w:rsid w:val="007513E1"/>
    <w:rsid w:val="00751548"/>
    <w:rsid w:val="007520AB"/>
    <w:rsid w:val="007521EA"/>
    <w:rsid w:val="00752C87"/>
    <w:rsid w:val="0075311B"/>
    <w:rsid w:val="00753FF5"/>
    <w:rsid w:val="00754865"/>
    <w:rsid w:val="00755743"/>
    <w:rsid w:val="007558C0"/>
    <w:rsid w:val="00757024"/>
    <w:rsid w:val="007577AB"/>
    <w:rsid w:val="0076089B"/>
    <w:rsid w:val="00761128"/>
    <w:rsid w:val="00761B90"/>
    <w:rsid w:val="007622AC"/>
    <w:rsid w:val="007639B6"/>
    <w:rsid w:val="00763A92"/>
    <w:rsid w:val="00765FF1"/>
    <w:rsid w:val="00770203"/>
    <w:rsid w:val="0077085B"/>
    <w:rsid w:val="00770E54"/>
    <w:rsid w:val="007714BE"/>
    <w:rsid w:val="00771F50"/>
    <w:rsid w:val="00772455"/>
    <w:rsid w:val="00772D54"/>
    <w:rsid w:val="00773610"/>
    <w:rsid w:val="00775706"/>
    <w:rsid w:val="00780033"/>
    <w:rsid w:val="007820BF"/>
    <w:rsid w:val="00782AEF"/>
    <w:rsid w:val="0078458A"/>
    <w:rsid w:val="0078494B"/>
    <w:rsid w:val="0078547F"/>
    <w:rsid w:val="0078598C"/>
    <w:rsid w:val="00786133"/>
    <w:rsid w:val="00786B3A"/>
    <w:rsid w:val="0078702C"/>
    <w:rsid w:val="0078752C"/>
    <w:rsid w:val="00790D5B"/>
    <w:rsid w:val="00791380"/>
    <w:rsid w:val="00791CA9"/>
    <w:rsid w:val="00791DE4"/>
    <w:rsid w:val="007920A9"/>
    <w:rsid w:val="007923DA"/>
    <w:rsid w:val="00793C32"/>
    <w:rsid w:val="0079419A"/>
    <w:rsid w:val="0079693B"/>
    <w:rsid w:val="007972CD"/>
    <w:rsid w:val="00797599"/>
    <w:rsid w:val="007A07ED"/>
    <w:rsid w:val="007A0C31"/>
    <w:rsid w:val="007A3C11"/>
    <w:rsid w:val="007A64B2"/>
    <w:rsid w:val="007B0090"/>
    <w:rsid w:val="007B013D"/>
    <w:rsid w:val="007B031D"/>
    <w:rsid w:val="007B158A"/>
    <w:rsid w:val="007B2598"/>
    <w:rsid w:val="007B279A"/>
    <w:rsid w:val="007B3563"/>
    <w:rsid w:val="007B3BC1"/>
    <w:rsid w:val="007B46A3"/>
    <w:rsid w:val="007B4853"/>
    <w:rsid w:val="007B4B1F"/>
    <w:rsid w:val="007B4E76"/>
    <w:rsid w:val="007B6876"/>
    <w:rsid w:val="007B77E5"/>
    <w:rsid w:val="007C0F13"/>
    <w:rsid w:val="007C1FF5"/>
    <w:rsid w:val="007C3303"/>
    <w:rsid w:val="007C35F3"/>
    <w:rsid w:val="007C384A"/>
    <w:rsid w:val="007C402B"/>
    <w:rsid w:val="007C4BE6"/>
    <w:rsid w:val="007C4DC4"/>
    <w:rsid w:val="007C6F91"/>
    <w:rsid w:val="007C77A6"/>
    <w:rsid w:val="007C7F77"/>
    <w:rsid w:val="007D0556"/>
    <w:rsid w:val="007D0711"/>
    <w:rsid w:val="007D081A"/>
    <w:rsid w:val="007D0EFF"/>
    <w:rsid w:val="007D1920"/>
    <w:rsid w:val="007D2BFF"/>
    <w:rsid w:val="007D5712"/>
    <w:rsid w:val="007D6473"/>
    <w:rsid w:val="007D7C11"/>
    <w:rsid w:val="007D7CE2"/>
    <w:rsid w:val="007E0788"/>
    <w:rsid w:val="007E08B9"/>
    <w:rsid w:val="007E22FF"/>
    <w:rsid w:val="007E35CF"/>
    <w:rsid w:val="007E3A45"/>
    <w:rsid w:val="007E468E"/>
    <w:rsid w:val="007E5C13"/>
    <w:rsid w:val="007E69C0"/>
    <w:rsid w:val="007E7066"/>
    <w:rsid w:val="007F0BE4"/>
    <w:rsid w:val="007F0C73"/>
    <w:rsid w:val="007F1FF5"/>
    <w:rsid w:val="007F2B5F"/>
    <w:rsid w:val="007F56D3"/>
    <w:rsid w:val="007F6772"/>
    <w:rsid w:val="007F7BBC"/>
    <w:rsid w:val="007F7F1A"/>
    <w:rsid w:val="00800470"/>
    <w:rsid w:val="00800FA7"/>
    <w:rsid w:val="00802983"/>
    <w:rsid w:val="00803228"/>
    <w:rsid w:val="00804D64"/>
    <w:rsid w:val="008050ED"/>
    <w:rsid w:val="00805CEC"/>
    <w:rsid w:val="008100FC"/>
    <w:rsid w:val="00810388"/>
    <w:rsid w:val="00811916"/>
    <w:rsid w:val="008119A7"/>
    <w:rsid w:val="00811D7B"/>
    <w:rsid w:val="0081276D"/>
    <w:rsid w:val="00813B04"/>
    <w:rsid w:val="008140EB"/>
    <w:rsid w:val="00816090"/>
    <w:rsid w:val="00820228"/>
    <w:rsid w:val="00820ACC"/>
    <w:rsid w:val="00820F68"/>
    <w:rsid w:val="008211C3"/>
    <w:rsid w:val="0082178D"/>
    <w:rsid w:val="0082386D"/>
    <w:rsid w:val="00824260"/>
    <w:rsid w:val="00824DE6"/>
    <w:rsid w:val="008262E0"/>
    <w:rsid w:val="00826318"/>
    <w:rsid w:val="008274E0"/>
    <w:rsid w:val="008303BA"/>
    <w:rsid w:val="0083087E"/>
    <w:rsid w:val="00831D3F"/>
    <w:rsid w:val="00832170"/>
    <w:rsid w:val="00833B2B"/>
    <w:rsid w:val="0083420F"/>
    <w:rsid w:val="00835864"/>
    <w:rsid w:val="00835EAC"/>
    <w:rsid w:val="0083767B"/>
    <w:rsid w:val="0084018E"/>
    <w:rsid w:val="0084161B"/>
    <w:rsid w:val="008418EB"/>
    <w:rsid w:val="00841AEC"/>
    <w:rsid w:val="0084352F"/>
    <w:rsid w:val="00845D25"/>
    <w:rsid w:val="00847673"/>
    <w:rsid w:val="0084797C"/>
    <w:rsid w:val="00847AA6"/>
    <w:rsid w:val="008515D2"/>
    <w:rsid w:val="00852330"/>
    <w:rsid w:val="0085335F"/>
    <w:rsid w:val="00854CEF"/>
    <w:rsid w:val="00855D56"/>
    <w:rsid w:val="00856AA5"/>
    <w:rsid w:val="00856BF3"/>
    <w:rsid w:val="008572DB"/>
    <w:rsid w:val="0085767F"/>
    <w:rsid w:val="00857856"/>
    <w:rsid w:val="008607B2"/>
    <w:rsid w:val="00860E4B"/>
    <w:rsid w:val="008615E4"/>
    <w:rsid w:val="00861CF5"/>
    <w:rsid w:val="008621EA"/>
    <w:rsid w:val="00863554"/>
    <w:rsid w:val="0086373C"/>
    <w:rsid w:val="00864695"/>
    <w:rsid w:val="00864888"/>
    <w:rsid w:val="00865E6D"/>
    <w:rsid w:val="00866A7A"/>
    <w:rsid w:val="00866D27"/>
    <w:rsid w:val="00870444"/>
    <w:rsid w:val="008716D8"/>
    <w:rsid w:val="00871C1A"/>
    <w:rsid w:val="00872947"/>
    <w:rsid w:val="00872DEC"/>
    <w:rsid w:val="008748C5"/>
    <w:rsid w:val="00874C24"/>
    <w:rsid w:val="00880D75"/>
    <w:rsid w:val="008818CF"/>
    <w:rsid w:val="00882977"/>
    <w:rsid w:val="008840DE"/>
    <w:rsid w:val="00885673"/>
    <w:rsid w:val="00885C1F"/>
    <w:rsid w:val="008865F3"/>
    <w:rsid w:val="00886F43"/>
    <w:rsid w:val="00886F8B"/>
    <w:rsid w:val="00887830"/>
    <w:rsid w:val="00887F06"/>
    <w:rsid w:val="00890113"/>
    <w:rsid w:val="008914DF"/>
    <w:rsid w:val="00891EF3"/>
    <w:rsid w:val="00892121"/>
    <w:rsid w:val="00892299"/>
    <w:rsid w:val="00892347"/>
    <w:rsid w:val="00892443"/>
    <w:rsid w:val="00893169"/>
    <w:rsid w:val="00893545"/>
    <w:rsid w:val="00893750"/>
    <w:rsid w:val="00893C70"/>
    <w:rsid w:val="008944CE"/>
    <w:rsid w:val="008944E9"/>
    <w:rsid w:val="008944F7"/>
    <w:rsid w:val="00894CE8"/>
    <w:rsid w:val="00895B8B"/>
    <w:rsid w:val="00896AAA"/>
    <w:rsid w:val="00897F3F"/>
    <w:rsid w:val="008A1894"/>
    <w:rsid w:val="008A19BA"/>
    <w:rsid w:val="008A24B0"/>
    <w:rsid w:val="008A4330"/>
    <w:rsid w:val="008A5171"/>
    <w:rsid w:val="008A5522"/>
    <w:rsid w:val="008A5BCC"/>
    <w:rsid w:val="008A5BEE"/>
    <w:rsid w:val="008A5C09"/>
    <w:rsid w:val="008A61AB"/>
    <w:rsid w:val="008A6978"/>
    <w:rsid w:val="008A71EC"/>
    <w:rsid w:val="008B13B7"/>
    <w:rsid w:val="008B155F"/>
    <w:rsid w:val="008B25E0"/>
    <w:rsid w:val="008B32C5"/>
    <w:rsid w:val="008B5396"/>
    <w:rsid w:val="008B5C4B"/>
    <w:rsid w:val="008B5EA4"/>
    <w:rsid w:val="008B714A"/>
    <w:rsid w:val="008C0B09"/>
    <w:rsid w:val="008C27BE"/>
    <w:rsid w:val="008C3DE9"/>
    <w:rsid w:val="008C4435"/>
    <w:rsid w:val="008C58F2"/>
    <w:rsid w:val="008C616A"/>
    <w:rsid w:val="008C73B9"/>
    <w:rsid w:val="008C7835"/>
    <w:rsid w:val="008C7A03"/>
    <w:rsid w:val="008C7BE6"/>
    <w:rsid w:val="008D00A5"/>
    <w:rsid w:val="008D0913"/>
    <w:rsid w:val="008D09D8"/>
    <w:rsid w:val="008D0FE6"/>
    <w:rsid w:val="008D1651"/>
    <w:rsid w:val="008D1BDB"/>
    <w:rsid w:val="008D2498"/>
    <w:rsid w:val="008D3CE1"/>
    <w:rsid w:val="008D42DC"/>
    <w:rsid w:val="008D58BB"/>
    <w:rsid w:val="008D6189"/>
    <w:rsid w:val="008D6305"/>
    <w:rsid w:val="008D767E"/>
    <w:rsid w:val="008E1582"/>
    <w:rsid w:val="008E26CE"/>
    <w:rsid w:val="008E2C26"/>
    <w:rsid w:val="008E2DF6"/>
    <w:rsid w:val="008E2F0D"/>
    <w:rsid w:val="008E32E1"/>
    <w:rsid w:val="008E3E59"/>
    <w:rsid w:val="008E44B9"/>
    <w:rsid w:val="008E65BF"/>
    <w:rsid w:val="008E674B"/>
    <w:rsid w:val="008E7663"/>
    <w:rsid w:val="008F0F62"/>
    <w:rsid w:val="008F1EF5"/>
    <w:rsid w:val="008F243E"/>
    <w:rsid w:val="008F3349"/>
    <w:rsid w:val="008F39DE"/>
    <w:rsid w:val="008F5C4A"/>
    <w:rsid w:val="008F665E"/>
    <w:rsid w:val="008F7031"/>
    <w:rsid w:val="008F741D"/>
    <w:rsid w:val="0090147E"/>
    <w:rsid w:val="009023A9"/>
    <w:rsid w:val="00902402"/>
    <w:rsid w:val="009030DF"/>
    <w:rsid w:val="009032D8"/>
    <w:rsid w:val="009036FE"/>
    <w:rsid w:val="00903968"/>
    <w:rsid w:val="00903F60"/>
    <w:rsid w:val="00904DF2"/>
    <w:rsid w:val="00904F16"/>
    <w:rsid w:val="00906618"/>
    <w:rsid w:val="009067FF"/>
    <w:rsid w:val="00907C91"/>
    <w:rsid w:val="0091086A"/>
    <w:rsid w:val="009112EF"/>
    <w:rsid w:val="00911957"/>
    <w:rsid w:val="00912B88"/>
    <w:rsid w:val="00915424"/>
    <w:rsid w:val="00915F62"/>
    <w:rsid w:val="00916B0D"/>
    <w:rsid w:val="009171D4"/>
    <w:rsid w:val="00920EC5"/>
    <w:rsid w:val="00922FCD"/>
    <w:rsid w:val="009237DC"/>
    <w:rsid w:val="009247F9"/>
    <w:rsid w:val="0092649B"/>
    <w:rsid w:val="009274E3"/>
    <w:rsid w:val="009319B3"/>
    <w:rsid w:val="00931D30"/>
    <w:rsid w:val="0093430F"/>
    <w:rsid w:val="00934495"/>
    <w:rsid w:val="009346AA"/>
    <w:rsid w:val="00934FEE"/>
    <w:rsid w:val="00935695"/>
    <w:rsid w:val="0093591C"/>
    <w:rsid w:val="009363B5"/>
    <w:rsid w:val="009365FD"/>
    <w:rsid w:val="00937212"/>
    <w:rsid w:val="009428B5"/>
    <w:rsid w:val="00943B59"/>
    <w:rsid w:val="0094410B"/>
    <w:rsid w:val="00944A95"/>
    <w:rsid w:val="00944AB4"/>
    <w:rsid w:val="00944D5F"/>
    <w:rsid w:val="009451BE"/>
    <w:rsid w:val="00950EAF"/>
    <w:rsid w:val="0095241B"/>
    <w:rsid w:val="00952B68"/>
    <w:rsid w:val="00953776"/>
    <w:rsid w:val="00954464"/>
    <w:rsid w:val="00954DB4"/>
    <w:rsid w:val="00956583"/>
    <w:rsid w:val="0095717B"/>
    <w:rsid w:val="00957E43"/>
    <w:rsid w:val="0096145F"/>
    <w:rsid w:val="00961654"/>
    <w:rsid w:val="00961AA1"/>
    <w:rsid w:val="009629CD"/>
    <w:rsid w:val="009634B9"/>
    <w:rsid w:val="00963DF3"/>
    <w:rsid w:val="00964940"/>
    <w:rsid w:val="00964ACA"/>
    <w:rsid w:val="00965081"/>
    <w:rsid w:val="009672D8"/>
    <w:rsid w:val="00967A5A"/>
    <w:rsid w:val="00970AF1"/>
    <w:rsid w:val="00970D49"/>
    <w:rsid w:val="00972487"/>
    <w:rsid w:val="009750B9"/>
    <w:rsid w:val="00975D93"/>
    <w:rsid w:val="00976D16"/>
    <w:rsid w:val="009812B9"/>
    <w:rsid w:val="00981B5E"/>
    <w:rsid w:val="00981E75"/>
    <w:rsid w:val="009820EA"/>
    <w:rsid w:val="00982567"/>
    <w:rsid w:val="00982D5E"/>
    <w:rsid w:val="009843ED"/>
    <w:rsid w:val="00984A7E"/>
    <w:rsid w:val="00984E54"/>
    <w:rsid w:val="009850AB"/>
    <w:rsid w:val="009869B1"/>
    <w:rsid w:val="009874FD"/>
    <w:rsid w:val="009900D7"/>
    <w:rsid w:val="00990B7E"/>
    <w:rsid w:val="0099207A"/>
    <w:rsid w:val="00992EC3"/>
    <w:rsid w:val="009931A4"/>
    <w:rsid w:val="0099344A"/>
    <w:rsid w:val="00993757"/>
    <w:rsid w:val="0099388B"/>
    <w:rsid w:val="00996601"/>
    <w:rsid w:val="0099775E"/>
    <w:rsid w:val="00997F68"/>
    <w:rsid w:val="009A0B5E"/>
    <w:rsid w:val="009A0C77"/>
    <w:rsid w:val="009A1BB7"/>
    <w:rsid w:val="009A3266"/>
    <w:rsid w:val="009A523F"/>
    <w:rsid w:val="009A5BDD"/>
    <w:rsid w:val="009A5EFD"/>
    <w:rsid w:val="009A6513"/>
    <w:rsid w:val="009A6AC2"/>
    <w:rsid w:val="009A6E7B"/>
    <w:rsid w:val="009B1ED2"/>
    <w:rsid w:val="009B25CD"/>
    <w:rsid w:val="009B2D88"/>
    <w:rsid w:val="009B2E77"/>
    <w:rsid w:val="009B351F"/>
    <w:rsid w:val="009B487C"/>
    <w:rsid w:val="009B498E"/>
    <w:rsid w:val="009B5B95"/>
    <w:rsid w:val="009B5E54"/>
    <w:rsid w:val="009B6DA2"/>
    <w:rsid w:val="009C164D"/>
    <w:rsid w:val="009C29B8"/>
    <w:rsid w:val="009C2E97"/>
    <w:rsid w:val="009C3697"/>
    <w:rsid w:val="009C5340"/>
    <w:rsid w:val="009C5555"/>
    <w:rsid w:val="009C5B28"/>
    <w:rsid w:val="009C5C29"/>
    <w:rsid w:val="009C5EB7"/>
    <w:rsid w:val="009C6E9C"/>
    <w:rsid w:val="009C76C3"/>
    <w:rsid w:val="009D05F3"/>
    <w:rsid w:val="009D0E7A"/>
    <w:rsid w:val="009D1838"/>
    <w:rsid w:val="009D2636"/>
    <w:rsid w:val="009D2859"/>
    <w:rsid w:val="009D3482"/>
    <w:rsid w:val="009D6539"/>
    <w:rsid w:val="009D65F3"/>
    <w:rsid w:val="009D6986"/>
    <w:rsid w:val="009D74E1"/>
    <w:rsid w:val="009E0CA6"/>
    <w:rsid w:val="009E0FF9"/>
    <w:rsid w:val="009E1273"/>
    <w:rsid w:val="009E24ED"/>
    <w:rsid w:val="009E28B6"/>
    <w:rsid w:val="009E372E"/>
    <w:rsid w:val="009E3CB7"/>
    <w:rsid w:val="009E4006"/>
    <w:rsid w:val="009E5A9C"/>
    <w:rsid w:val="009E63E6"/>
    <w:rsid w:val="009E6A62"/>
    <w:rsid w:val="009E7A4A"/>
    <w:rsid w:val="009F0496"/>
    <w:rsid w:val="009F1776"/>
    <w:rsid w:val="009F1E12"/>
    <w:rsid w:val="009F21AE"/>
    <w:rsid w:val="009F25A1"/>
    <w:rsid w:val="009F37DD"/>
    <w:rsid w:val="009F394F"/>
    <w:rsid w:val="009F4447"/>
    <w:rsid w:val="009F5639"/>
    <w:rsid w:val="009F7D5C"/>
    <w:rsid w:val="00A012DF"/>
    <w:rsid w:val="00A033AF"/>
    <w:rsid w:val="00A035DB"/>
    <w:rsid w:val="00A03DC9"/>
    <w:rsid w:val="00A049B1"/>
    <w:rsid w:val="00A05B55"/>
    <w:rsid w:val="00A061B0"/>
    <w:rsid w:val="00A06DE8"/>
    <w:rsid w:val="00A107CF"/>
    <w:rsid w:val="00A11BCB"/>
    <w:rsid w:val="00A12CB3"/>
    <w:rsid w:val="00A13B24"/>
    <w:rsid w:val="00A1742E"/>
    <w:rsid w:val="00A228D4"/>
    <w:rsid w:val="00A232C1"/>
    <w:rsid w:val="00A244C0"/>
    <w:rsid w:val="00A24BBD"/>
    <w:rsid w:val="00A26318"/>
    <w:rsid w:val="00A27F53"/>
    <w:rsid w:val="00A3009E"/>
    <w:rsid w:val="00A30525"/>
    <w:rsid w:val="00A30B33"/>
    <w:rsid w:val="00A3245B"/>
    <w:rsid w:val="00A32768"/>
    <w:rsid w:val="00A32F7E"/>
    <w:rsid w:val="00A34687"/>
    <w:rsid w:val="00A34DC7"/>
    <w:rsid w:val="00A35EB5"/>
    <w:rsid w:val="00A36818"/>
    <w:rsid w:val="00A3699F"/>
    <w:rsid w:val="00A3703D"/>
    <w:rsid w:val="00A37347"/>
    <w:rsid w:val="00A37457"/>
    <w:rsid w:val="00A37538"/>
    <w:rsid w:val="00A37ED2"/>
    <w:rsid w:val="00A401B9"/>
    <w:rsid w:val="00A42374"/>
    <w:rsid w:val="00A44213"/>
    <w:rsid w:val="00A45CF9"/>
    <w:rsid w:val="00A46D95"/>
    <w:rsid w:val="00A50428"/>
    <w:rsid w:val="00A508D2"/>
    <w:rsid w:val="00A50D07"/>
    <w:rsid w:val="00A50DBA"/>
    <w:rsid w:val="00A51AFC"/>
    <w:rsid w:val="00A51FF4"/>
    <w:rsid w:val="00A52AA8"/>
    <w:rsid w:val="00A55B73"/>
    <w:rsid w:val="00A565FE"/>
    <w:rsid w:val="00A60A69"/>
    <w:rsid w:val="00A60D92"/>
    <w:rsid w:val="00A61838"/>
    <w:rsid w:val="00A63A5D"/>
    <w:rsid w:val="00A63AC3"/>
    <w:rsid w:val="00A63E14"/>
    <w:rsid w:val="00A64B4B"/>
    <w:rsid w:val="00A64F52"/>
    <w:rsid w:val="00A6517E"/>
    <w:rsid w:val="00A65212"/>
    <w:rsid w:val="00A654D8"/>
    <w:rsid w:val="00A676EF"/>
    <w:rsid w:val="00A67802"/>
    <w:rsid w:val="00A67B30"/>
    <w:rsid w:val="00A701DF"/>
    <w:rsid w:val="00A71B9E"/>
    <w:rsid w:val="00A72CF3"/>
    <w:rsid w:val="00A72E39"/>
    <w:rsid w:val="00A7391B"/>
    <w:rsid w:val="00A758D9"/>
    <w:rsid w:val="00A75CF9"/>
    <w:rsid w:val="00A76EA5"/>
    <w:rsid w:val="00A77E5F"/>
    <w:rsid w:val="00A804B7"/>
    <w:rsid w:val="00A80B69"/>
    <w:rsid w:val="00A80B9A"/>
    <w:rsid w:val="00A80C05"/>
    <w:rsid w:val="00A80EE2"/>
    <w:rsid w:val="00A81F16"/>
    <w:rsid w:val="00A82956"/>
    <w:rsid w:val="00A82D07"/>
    <w:rsid w:val="00A82EA5"/>
    <w:rsid w:val="00A84276"/>
    <w:rsid w:val="00A84306"/>
    <w:rsid w:val="00A84B3A"/>
    <w:rsid w:val="00A8548D"/>
    <w:rsid w:val="00A8654F"/>
    <w:rsid w:val="00A86B9E"/>
    <w:rsid w:val="00A877B9"/>
    <w:rsid w:val="00A87C58"/>
    <w:rsid w:val="00A87D41"/>
    <w:rsid w:val="00A91A1C"/>
    <w:rsid w:val="00A924CB"/>
    <w:rsid w:val="00A930C7"/>
    <w:rsid w:val="00A93875"/>
    <w:rsid w:val="00A93E82"/>
    <w:rsid w:val="00A945C2"/>
    <w:rsid w:val="00A9475D"/>
    <w:rsid w:val="00A965DA"/>
    <w:rsid w:val="00A966B8"/>
    <w:rsid w:val="00A977CF"/>
    <w:rsid w:val="00AA0756"/>
    <w:rsid w:val="00AA144F"/>
    <w:rsid w:val="00AA15FD"/>
    <w:rsid w:val="00AA302E"/>
    <w:rsid w:val="00AA345D"/>
    <w:rsid w:val="00AA3A2F"/>
    <w:rsid w:val="00AA6023"/>
    <w:rsid w:val="00AA6BB3"/>
    <w:rsid w:val="00AB1387"/>
    <w:rsid w:val="00AB1407"/>
    <w:rsid w:val="00AB3957"/>
    <w:rsid w:val="00AB3CD3"/>
    <w:rsid w:val="00AB462B"/>
    <w:rsid w:val="00AB56B7"/>
    <w:rsid w:val="00AB57E3"/>
    <w:rsid w:val="00AB65DA"/>
    <w:rsid w:val="00AB6EF4"/>
    <w:rsid w:val="00AB70A9"/>
    <w:rsid w:val="00AB742D"/>
    <w:rsid w:val="00AC0E3C"/>
    <w:rsid w:val="00AC2BFD"/>
    <w:rsid w:val="00AC3093"/>
    <w:rsid w:val="00AC31A2"/>
    <w:rsid w:val="00AC3587"/>
    <w:rsid w:val="00AC3BF1"/>
    <w:rsid w:val="00AC4763"/>
    <w:rsid w:val="00AC4944"/>
    <w:rsid w:val="00AC4EC6"/>
    <w:rsid w:val="00AC58FD"/>
    <w:rsid w:val="00AC5FDE"/>
    <w:rsid w:val="00AC6A1F"/>
    <w:rsid w:val="00AD031C"/>
    <w:rsid w:val="00AD0FA0"/>
    <w:rsid w:val="00AD1214"/>
    <w:rsid w:val="00AD3694"/>
    <w:rsid w:val="00AD4577"/>
    <w:rsid w:val="00AD4F15"/>
    <w:rsid w:val="00AD53B3"/>
    <w:rsid w:val="00AD5A44"/>
    <w:rsid w:val="00AD6B4F"/>
    <w:rsid w:val="00AD7E15"/>
    <w:rsid w:val="00AE0004"/>
    <w:rsid w:val="00AE0224"/>
    <w:rsid w:val="00AE105D"/>
    <w:rsid w:val="00AE16CF"/>
    <w:rsid w:val="00AE1A3C"/>
    <w:rsid w:val="00AE1FD1"/>
    <w:rsid w:val="00AE4DA7"/>
    <w:rsid w:val="00AE61E6"/>
    <w:rsid w:val="00AE728F"/>
    <w:rsid w:val="00AE760C"/>
    <w:rsid w:val="00AE782A"/>
    <w:rsid w:val="00AF1918"/>
    <w:rsid w:val="00AF1EEB"/>
    <w:rsid w:val="00AF3140"/>
    <w:rsid w:val="00AF3643"/>
    <w:rsid w:val="00AF3B6A"/>
    <w:rsid w:val="00AF3BCD"/>
    <w:rsid w:val="00AF45DC"/>
    <w:rsid w:val="00AF4701"/>
    <w:rsid w:val="00AF6460"/>
    <w:rsid w:val="00AF6B9C"/>
    <w:rsid w:val="00AF7314"/>
    <w:rsid w:val="00AF7605"/>
    <w:rsid w:val="00B00218"/>
    <w:rsid w:val="00B0295E"/>
    <w:rsid w:val="00B030F9"/>
    <w:rsid w:val="00B03ED4"/>
    <w:rsid w:val="00B0485B"/>
    <w:rsid w:val="00B04DAB"/>
    <w:rsid w:val="00B05799"/>
    <w:rsid w:val="00B05BB7"/>
    <w:rsid w:val="00B06399"/>
    <w:rsid w:val="00B06427"/>
    <w:rsid w:val="00B077DA"/>
    <w:rsid w:val="00B07E97"/>
    <w:rsid w:val="00B10108"/>
    <w:rsid w:val="00B111CE"/>
    <w:rsid w:val="00B119A2"/>
    <w:rsid w:val="00B12793"/>
    <w:rsid w:val="00B12DD8"/>
    <w:rsid w:val="00B12FC3"/>
    <w:rsid w:val="00B137F4"/>
    <w:rsid w:val="00B13D52"/>
    <w:rsid w:val="00B159F9"/>
    <w:rsid w:val="00B15A42"/>
    <w:rsid w:val="00B15E3D"/>
    <w:rsid w:val="00B16103"/>
    <w:rsid w:val="00B1653E"/>
    <w:rsid w:val="00B16B9D"/>
    <w:rsid w:val="00B20299"/>
    <w:rsid w:val="00B2080E"/>
    <w:rsid w:val="00B2243E"/>
    <w:rsid w:val="00B22882"/>
    <w:rsid w:val="00B22BE1"/>
    <w:rsid w:val="00B2467A"/>
    <w:rsid w:val="00B25E97"/>
    <w:rsid w:val="00B26869"/>
    <w:rsid w:val="00B27CA9"/>
    <w:rsid w:val="00B30B6A"/>
    <w:rsid w:val="00B30D0A"/>
    <w:rsid w:val="00B31459"/>
    <w:rsid w:val="00B31A2B"/>
    <w:rsid w:val="00B32082"/>
    <w:rsid w:val="00B323B1"/>
    <w:rsid w:val="00B32A9C"/>
    <w:rsid w:val="00B32D31"/>
    <w:rsid w:val="00B3389D"/>
    <w:rsid w:val="00B33FE6"/>
    <w:rsid w:val="00B35EFE"/>
    <w:rsid w:val="00B37B5E"/>
    <w:rsid w:val="00B408F8"/>
    <w:rsid w:val="00B40DD5"/>
    <w:rsid w:val="00B41A36"/>
    <w:rsid w:val="00B43B32"/>
    <w:rsid w:val="00B43C12"/>
    <w:rsid w:val="00B445CE"/>
    <w:rsid w:val="00B464E8"/>
    <w:rsid w:val="00B47F55"/>
    <w:rsid w:val="00B50447"/>
    <w:rsid w:val="00B5180A"/>
    <w:rsid w:val="00B5301D"/>
    <w:rsid w:val="00B55D03"/>
    <w:rsid w:val="00B56273"/>
    <w:rsid w:val="00B56C59"/>
    <w:rsid w:val="00B57253"/>
    <w:rsid w:val="00B57A01"/>
    <w:rsid w:val="00B57C0A"/>
    <w:rsid w:val="00B60B01"/>
    <w:rsid w:val="00B60CFA"/>
    <w:rsid w:val="00B60F11"/>
    <w:rsid w:val="00B654C9"/>
    <w:rsid w:val="00B66E50"/>
    <w:rsid w:val="00B74C70"/>
    <w:rsid w:val="00B752B2"/>
    <w:rsid w:val="00B76865"/>
    <w:rsid w:val="00B7747F"/>
    <w:rsid w:val="00B775EC"/>
    <w:rsid w:val="00B80302"/>
    <w:rsid w:val="00B808A3"/>
    <w:rsid w:val="00B80E8C"/>
    <w:rsid w:val="00B80FF3"/>
    <w:rsid w:val="00B830B9"/>
    <w:rsid w:val="00B849EF"/>
    <w:rsid w:val="00B8593B"/>
    <w:rsid w:val="00B86D4F"/>
    <w:rsid w:val="00B918EB"/>
    <w:rsid w:val="00B923B1"/>
    <w:rsid w:val="00B93840"/>
    <w:rsid w:val="00B938C0"/>
    <w:rsid w:val="00B939D8"/>
    <w:rsid w:val="00B96E21"/>
    <w:rsid w:val="00B978E9"/>
    <w:rsid w:val="00BA0B39"/>
    <w:rsid w:val="00BA126C"/>
    <w:rsid w:val="00BA12A6"/>
    <w:rsid w:val="00BA1CC0"/>
    <w:rsid w:val="00BA2263"/>
    <w:rsid w:val="00BA25FE"/>
    <w:rsid w:val="00BA282E"/>
    <w:rsid w:val="00BA2E11"/>
    <w:rsid w:val="00BA3C4E"/>
    <w:rsid w:val="00BA42D0"/>
    <w:rsid w:val="00BA4D21"/>
    <w:rsid w:val="00BA5738"/>
    <w:rsid w:val="00BA7FB2"/>
    <w:rsid w:val="00BB0858"/>
    <w:rsid w:val="00BB0897"/>
    <w:rsid w:val="00BB432B"/>
    <w:rsid w:val="00BB4350"/>
    <w:rsid w:val="00BB4564"/>
    <w:rsid w:val="00BB4831"/>
    <w:rsid w:val="00BB520F"/>
    <w:rsid w:val="00BB5D82"/>
    <w:rsid w:val="00BB7D49"/>
    <w:rsid w:val="00BB7F7D"/>
    <w:rsid w:val="00BC0F5B"/>
    <w:rsid w:val="00BC3DCE"/>
    <w:rsid w:val="00BC3E2C"/>
    <w:rsid w:val="00BC4347"/>
    <w:rsid w:val="00BC53E5"/>
    <w:rsid w:val="00BC55CE"/>
    <w:rsid w:val="00BC5A83"/>
    <w:rsid w:val="00BC652D"/>
    <w:rsid w:val="00BC68D3"/>
    <w:rsid w:val="00BC6A85"/>
    <w:rsid w:val="00BC6E55"/>
    <w:rsid w:val="00BC724C"/>
    <w:rsid w:val="00BD02F5"/>
    <w:rsid w:val="00BD06F8"/>
    <w:rsid w:val="00BD1292"/>
    <w:rsid w:val="00BD1C2B"/>
    <w:rsid w:val="00BD2E8F"/>
    <w:rsid w:val="00BD4D6E"/>
    <w:rsid w:val="00BD5360"/>
    <w:rsid w:val="00BD56DA"/>
    <w:rsid w:val="00BD5FB4"/>
    <w:rsid w:val="00BD7AFD"/>
    <w:rsid w:val="00BE15BB"/>
    <w:rsid w:val="00BE3CB1"/>
    <w:rsid w:val="00BE3D3B"/>
    <w:rsid w:val="00BE5E0D"/>
    <w:rsid w:val="00BE6C3F"/>
    <w:rsid w:val="00BF0EEB"/>
    <w:rsid w:val="00BF58D0"/>
    <w:rsid w:val="00BF6496"/>
    <w:rsid w:val="00BF6502"/>
    <w:rsid w:val="00BF6AB1"/>
    <w:rsid w:val="00BF73F3"/>
    <w:rsid w:val="00C00141"/>
    <w:rsid w:val="00C00395"/>
    <w:rsid w:val="00C00BC7"/>
    <w:rsid w:val="00C015D6"/>
    <w:rsid w:val="00C02B9C"/>
    <w:rsid w:val="00C039FE"/>
    <w:rsid w:val="00C04D6A"/>
    <w:rsid w:val="00C04E2F"/>
    <w:rsid w:val="00C0572E"/>
    <w:rsid w:val="00C061F5"/>
    <w:rsid w:val="00C06EFE"/>
    <w:rsid w:val="00C07F37"/>
    <w:rsid w:val="00C1039C"/>
    <w:rsid w:val="00C103C4"/>
    <w:rsid w:val="00C1060A"/>
    <w:rsid w:val="00C10E1D"/>
    <w:rsid w:val="00C11916"/>
    <w:rsid w:val="00C119B5"/>
    <w:rsid w:val="00C11F17"/>
    <w:rsid w:val="00C12142"/>
    <w:rsid w:val="00C14845"/>
    <w:rsid w:val="00C158EC"/>
    <w:rsid w:val="00C22AAA"/>
    <w:rsid w:val="00C235A9"/>
    <w:rsid w:val="00C2450B"/>
    <w:rsid w:val="00C24730"/>
    <w:rsid w:val="00C24E30"/>
    <w:rsid w:val="00C24ED8"/>
    <w:rsid w:val="00C256BA"/>
    <w:rsid w:val="00C26760"/>
    <w:rsid w:val="00C2769E"/>
    <w:rsid w:val="00C30006"/>
    <w:rsid w:val="00C300AD"/>
    <w:rsid w:val="00C30447"/>
    <w:rsid w:val="00C305F7"/>
    <w:rsid w:val="00C32B36"/>
    <w:rsid w:val="00C33B37"/>
    <w:rsid w:val="00C340FD"/>
    <w:rsid w:val="00C34877"/>
    <w:rsid w:val="00C35053"/>
    <w:rsid w:val="00C35190"/>
    <w:rsid w:val="00C3553F"/>
    <w:rsid w:val="00C357C9"/>
    <w:rsid w:val="00C36723"/>
    <w:rsid w:val="00C36C89"/>
    <w:rsid w:val="00C37DB1"/>
    <w:rsid w:val="00C41BC2"/>
    <w:rsid w:val="00C4385A"/>
    <w:rsid w:val="00C446BC"/>
    <w:rsid w:val="00C44E64"/>
    <w:rsid w:val="00C44F52"/>
    <w:rsid w:val="00C45259"/>
    <w:rsid w:val="00C4653B"/>
    <w:rsid w:val="00C46DF8"/>
    <w:rsid w:val="00C46EDF"/>
    <w:rsid w:val="00C472BE"/>
    <w:rsid w:val="00C47BA4"/>
    <w:rsid w:val="00C50D1C"/>
    <w:rsid w:val="00C512AF"/>
    <w:rsid w:val="00C536F6"/>
    <w:rsid w:val="00C552C8"/>
    <w:rsid w:val="00C55348"/>
    <w:rsid w:val="00C5634E"/>
    <w:rsid w:val="00C569FB"/>
    <w:rsid w:val="00C56E11"/>
    <w:rsid w:val="00C60AAC"/>
    <w:rsid w:val="00C60BF7"/>
    <w:rsid w:val="00C622E9"/>
    <w:rsid w:val="00C62CB6"/>
    <w:rsid w:val="00C650F0"/>
    <w:rsid w:val="00C67596"/>
    <w:rsid w:val="00C67720"/>
    <w:rsid w:val="00C67D3B"/>
    <w:rsid w:val="00C71359"/>
    <w:rsid w:val="00C71EBE"/>
    <w:rsid w:val="00C72797"/>
    <w:rsid w:val="00C73768"/>
    <w:rsid w:val="00C74B1F"/>
    <w:rsid w:val="00C77DD3"/>
    <w:rsid w:val="00C81AB7"/>
    <w:rsid w:val="00C81F36"/>
    <w:rsid w:val="00C82092"/>
    <w:rsid w:val="00C82946"/>
    <w:rsid w:val="00C83540"/>
    <w:rsid w:val="00C83CE0"/>
    <w:rsid w:val="00C83F90"/>
    <w:rsid w:val="00C863F4"/>
    <w:rsid w:val="00C86513"/>
    <w:rsid w:val="00C867AF"/>
    <w:rsid w:val="00C8694B"/>
    <w:rsid w:val="00C90101"/>
    <w:rsid w:val="00C90EF5"/>
    <w:rsid w:val="00C91DD3"/>
    <w:rsid w:val="00C92C3F"/>
    <w:rsid w:val="00C9315B"/>
    <w:rsid w:val="00C93D45"/>
    <w:rsid w:val="00C94586"/>
    <w:rsid w:val="00C94933"/>
    <w:rsid w:val="00C94D32"/>
    <w:rsid w:val="00C957F1"/>
    <w:rsid w:val="00C95941"/>
    <w:rsid w:val="00C959E9"/>
    <w:rsid w:val="00C95A10"/>
    <w:rsid w:val="00C95B68"/>
    <w:rsid w:val="00C97090"/>
    <w:rsid w:val="00C97128"/>
    <w:rsid w:val="00CA37C2"/>
    <w:rsid w:val="00CA3E8A"/>
    <w:rsid w:val="00CA47C8"/>
    <w:rsid w:val="00CA4C89"/>
    <w:rsid w:val="00CA4D79"/>
    <w:rsid w:val="00CA584E"/>
    <w:rsid w:val="00CA5A1E"/>
    <w:rsid w:val="00CA5DFA"/>
    <w:rsid w:val="00CA65B0"/>
    <w:rsid w:val="00CA72FD"/>
    <w:rsid w:val="00CA7888"/>
    <w:rsid w:val="00CA7FAC"/>
    <w:rsid w:val="00CB043E"/>
    <w:rsid w:val="00CB0946"/>
    <w:rsid w:val="00CB10E6"/>
    <w:rsid w:val="00CB29D4"/>
    <w:rsid w:val="00CB3022"/>
    <w:rsid w:val="00CB3BE3"/>
    <w:rsid w:val="00CB6D77"/>
    <w:rsid w:val="00CC025C"/>
    <w:rsid w:val="00CC0576"/>
    <w:rsid w:val="00CC5D45"/>
    <w:rsid w:val="00CC6370"/>
    <w:rsid w:val="00CC6B19"/>
    <w:rsid w:val="00CC7763"/>
    <w:rsid w:val="00CD0B6C"/>
    <w:rsid w:val="00CD0C7C"/>
    <w:rsid w:val="00CD1C86"/>
    <w:rsid w:val="00CD2D79"/>
    <w:rsid w:val="00CD322D"/>
    <w:rsid w:val="00CD4165"/>
    <w:rsid w:val="00CD7588"/>
    <w:rsid w:val="00CD77E4"/>
    <w:rsid w:val="00CE1886"/>
    <w:rsid w:val="00CE2332"/>
    <w:rsid w:val="00CE25EE"/>
    <w:rsid w:val="00CE3C5D"/>
    <w:rsid w:val="00CE43FD"/>
    <w:rsid w:val="00CE64FC"/>
    <w:rsid w:val="00CE6903"/>
    <w:rsid w:val="00CE799B"/>
    <w:rsid w:val="00CE7FC1"/>
    <w:rsid w:val="00CF0A40"/>
    <w:rsid w:val="00CF1806"/>
    <w:rsid w:val="00CF2F3A"/>
    <w:rsid w:val="00CF339F"/>
    <w:rsid w:val="00CF3704"/>
    <w:rsid w:val="00CF3C50"/>
    <w:rsid w:val="00CF3EF9"/>
    <w:rsid w:val="00CF46B7"/>
    <w:rsid w:val="00CF52B0"/>
    <w:rsid w:val="00CF6005"/>
    <w:rsid w:val="00CF6C8A"/>
    <w:rsid w:val="00CF73E0"/>
    <w:rsid w:val="00D02B72"/>
    <w:rsid w:val="00D04401"/>
    <w:rsid w:val="00D04E3E"/>
    <w:rsid w:val="00D0542B"/>
    <w:rsid w:val="00D058D3"/>
    <w:rsid w:val="00D06C02"/>
    <w:rsid w:val="00D06D64"/>
    <w:rsid w:val="00D07723"/>
    <w:rsid w:val="00D07AE7"/>
    <w:rsid w:val="00D10B3A"/>
    <w:rsid w:val="00D11101"/>
    <w:rsid w:val="00D13389"/>
    <w:rsid w:val="00D13D04"/>
    <w:rsid w:val="00D1452B"/>
    <w:rsid w:val="00D161B5"/>
    <w:rsid w:val="00D1694D"/>
    <w:rsid w:val="00D16D77"/>
    <w:rsid w:val="00D170C0"/>
    <w:rsid w:val="00D23511"/>
    <w:rsid w:val="00D23843"/>
    <w:rsid w:val="00D24D73"/>
    <w:rsid w:val="00D2575B"/>
    <w:rsid w:val="00D25BD8"/>
    <w:rsid w:val="00D260B6"/>
    <w:rsid w:val="00D27349"/>
    <w:rsid w:val="00D27F93"/>
    <w:rsid w:val="00D311BF"/>
    <w:rsid w:val="00D31337"/>
    <w:rsid w:val="00D313F5"/>
    <w:rsid w:val="00D31B9E"/>
    <w:rsid w:val="00D31D17"/>
    <w:rsid w:val="00D32218"/>
    <w:rsid w:val="00D3328A"/>
    <w:rsid w:val="00D3405D"/>
    <w:rsid w:val="00D3515E"/>
    <w:rsid w:val="00D35A4C"/>
    <w:rsid w:val="00D3626E"/>
    <w:rsid w:val="00D36488"/>
    <w:rsid w:val="00D36668"/>
    <w:rsid w:val="00D37595"/>
    <w:rsid w:val="00D376F8"/>
    <w:rsid w:val="00D4079D"/>
    <w:rsid w:val="00D4176E"/>
    <w:rsid w:val="00D41ED9"/>
    <w:rsid w:val="00D4216F"/>
    <w:rsid w:val="00D435E7"/>
    <w:rsid w:val="00D44079"/>
    <w:rsid w:val="00D448CB"/>
    <w:rsid w:val="00D44A4D"/>
    <w:rsid w:val="00D45A43"/>
    <w:rsid w:val="00D4627C"/>
    <w:rsid w:val="00D47401"/>
    <w:rsid w:val="00D4757C"/>
    <w:rsid w:val="00D47605"/>
    <w:rsid w:val="00D477B1"/>
    <w:rsid w:val="00D47FE2"/>
    <w:rsid w:val="00D51BF2"/>
    <w:rsid w:val="00D52A6F"/>
    <w:rsid w:val="00D53A93"/>
    <w:rsid w:val="00D54160"/>
    <w:rsid w:val="00D5420E"/>
    <w:rsid w:val="00D544F4"/>
    <w:rsid w:val="00D5509E"/>
    <w:rsid w:val="00D5594F"/>
    <w:rsid w:val="00D56159"/>
    <w:rsid w:val="00D5634F"/>
    <w:rsid w:val="00D57BAC"/>
    <w:rsid w:val="00D60005"/>
    <w:rsid w:val="00D6170C"/>
    <w:rsid w:val="00D61F0E"/>
    <w:rsid w:val="00D622FF"/>
    <w:rsid w:val="00D629CD"/>
    <w:rsid w:val="00D64012"/>
    <w:rsid w:val="00D6544B"/>
    <w:rsid w:val="00D6592E"/>
    <w:rsid w:val="00D65B3E"/>
    <w:rsid w:val="00D662EA"/>
    <w:rsid w:val="00D701C2"/>
    <w:rsid w:val="00D70936"/>
    <w:rsid w:val="00D70A15"/>
    <w:rsid w:val="00D7187B"/>
    <w:rsid w:val="00D72863"/>
    <w:rsid w:val="00D733B6"/>
    <w:rsid w:val="00D7436F"/>
    <w:rsid w:val="00D74B0E"/>
    <w:rsid w:val="00D75745"/>
    <w:rsid w:val="00D75B4E"/>
    <w:rsid w:val="00D75F70"/>
    <w:rsid w:val="00D7691B"/>
    <w:rsid w:val="00D770CE"/>
    <w:rsid w:val="00D7739F"/>
    <w:rsid w:val="00D7781A"/>
    <w:rsid w:val="00D77B05"/>
    <w:rsid w:val="00D8060F"/>
    <w:rsid w:val="00D80A41"/>
    <w:rsid w:val="00D814C6"/>
    <w:rsid w:val="00D816B1"/>
    <w:rsid w:val="00D81852"/>
    <w:rsid w:val="00D83D57"/>
    <w:rsid w:val="00D86E79"/>
    <w:rsid w:val="00D877AB"/>
    <w:rsid w:val="00D87A2B"/>
    <w:rsid w:val="00D91812"/>
    <w:rsid w:val="00D91CE7"/>
    <w:rsid w:val="00D935D9"/>
    <w:rsid w:val="00D93D36"/>
    <w:rsid w:val="00D93ED5"/>
    <w:rsid w:val="00D93F3B"/>
    <w:rsid w:val="00D944B9"/>
    <w:rsid w:val="00D95717"/>
    <w:rsid w:val="00D95C11"/>
    <w:rsid w:val="00D95DD3"/>
    <w:rsid w:val="00D9640E"/>
    <w:rsid w:val="00D96815"/>
    <w:rsid w:val="00DA2F03"/>
    <w:rsid w:val="00DA533B"/>
    <w:rsid w:val="00DA5B32"/>
    <w:rsid w:val="00DA7087"/>
    <w:rsid w:val="00DA768E"/>
    <w:rsid w:val="00DA7B99"/>
    <w:rsid w:val="00DB03F2"/>
    <w:rsid w:val="00DB095E"/>
    <w:rsid w:val="00DB0A85"/>
    <w:rsid w:val="00DB13CB"/>
    <w:rsid w:val="00DB16AF"/>
    <w:rsid w:val="00DB174B"/>
    <w:rsid w:val="00DB26DA"/>
    <w:rsid w:val="00DB3ABC"/>
    <w:rsid w:val="00DB77D1"/>
    <w:rsid w:val="00DB7947"/>
    <w:rsid w:val="00DB7E36"/>
    <w:rsid w:val="00DC0CA1"/>
    <w:rsid w:val="00DC11FE"/>
    <w:rsid w:val="00DC1725"/>
    <w:rsid w:val="00DC2147"/>
    <w:rsid w:val="00DC252E"/>
    <w:rsid w:val="00DC38DF"/>
    <w:rsid w:val="00DC4C58"/>
    <w:rsid w:val="00DC4C7D"/>
    <w:rsid w:val="00DC5415"/>
    <w:rsid w:val="00DC73D0"/>
    <w:rsid w:val="00DC7BAA"/>
    <w:rsid w:val="00DD183F"/>
    <w:rsid w:val="00DD3A1E"/>
    <w:rsid w:val="00DD44B5"/>
    <w:rsid w:val="00DD4AB8"/>
    <w:rsid w:val="00DD61FF"/>
    <w:rsid w:val="00DE093C"/>
    <w:rsid w:val="00DE1254"/>
    <w:rsid w:val="00DE1D6D"/>
    <w:rsid w:val="00DE20F2"/>
    <w:rsid w:val="00DE2485"/>
    <w:rsid w:val="00DE619B"/>
    <w:rsid w:val="00DE6CA3"/>
    <w:rsid w:val="00DF03FC"/>
    <w:rsid w:val="00DF1080"/>
    <w:rsid w:val="00DF197F"/>
    <w:rsid w:val="00DF20F6"/>
    <w:rsid w:val="00DF31EF"/>
    <w:rsid w:val="00DF5CDA"/>
    <w:rsid w:val="00DF5DF7"/>
    <w:rsid w:val="00DF6CDC"/>
    <w:rsid w:val="00DF7A06"/>
    <w:rsid w:val="00DF7D3D"/>
    <w:rsid w:val="00DF7F45"/>
    <w:rsid w:val="00E00A41"/>
    <w:rsid w:val="00E01480"/>
    <w:rsid w:val="00E03E3A"/>
    <w:rsid w:val="00E05B97"/>
    <w:rsid w:val="00E06043"/>
    <w:rsid w:val="00E063F9"/>
    <w:rsid w:val="00E073F6"/>
    <w:rsid w:val="00E10D00"/>
    <w:rsid w:val="00E11110"/>
    <w:rsid w:val="00E11537"/>
    <w:rsid w:val="00E11E92"/>
    <w:rsid w:val="00E1226A"/>
    <w:rsid w:val="00E14D13"/>
    <w:rsid w:val="00E15E30"/>
    <w:rsid w:val="00E16279"/>
    <w:rsid w:val="00E1676F"/>
    <w:rsid w:val="00E16790"/>
    <w:rsid w:val="00E17E9B"/>
    <w:rsid w:val="00E2043A"/>
    <w:rsid w:val="00E217DE"/>
    <w:rsid w:val="00E21A62"/>
    <w:rsid w:val="00E22F49"/>
    <w:rsid w:val="00E23FF6"/>
    <w:rsid w:val="00E2437A"/>
    <w:rsid w:val="00E245C5"/>
    <w:rsid w:val="00E24FDB"/>
    <w:rsid w:val="00E26BFB"/>
    <w:rsid w:val="00E27A98"/>
    <w:rsid w:val="00E30F67"/>
    <w:rsid w:val="00E317F3"/>
    <w:rsid w:val="00E32A6E"/>
    <w:rsid w:val="00E332FF"/>
    <w:rsid w:val="00E335E8"/>
    <w:rsid w:val="00E33A87"/>
    <w:rsid w:val="00E34624"/>
    <w:rsid w:val="00E34B81"/>
    <w:rsid w:val="00E34F99"/>
    <w:rsid w:val="00E353B2"/>
    <w:rsid w:val="00E365BF"/>
    <w:rsid w:val="00E36751"/>
    <w:rsid w:val="00E36E27"/>
    <w:rsid w:val="00E37880"/>
    <w:rsid w:val="00E40109"/>
    <w:rsid w:val="00E404E6"/>
    <w:rsid w:val="00E40961"/>
    <w:rsid w:val="00E40AC0"/>
    <w:rsid w:val="00E41593"/>
    <w:rsid w:val="00E41D00"/>
    <w:rsid w:val="00E42926"/>
    <w:rsid w:val="00E435EF"/>
    <w:rsid w:val="00E43F0F"/>
    <w:rsid w:val="00E44A18"/>
    <w:rsid w:val="00E44C57"/>
    <w:rsid w:val="00E45C06"/>
    <w:rsid w:val="00E468CC"/>
    <w:rsid w:val="00E46999"/>
    <w:rsid w:val="00E46B2A"/>
    <w:rsid w:val="00E5003E"/>
    <w:rsid w:val="00E501D1"/>
    <w:rsid w:val="00E510EB"/>
    <w:rsid w:val="00E5226B"/>
    <w:rsid w:val="00E52551"/>
    <w:rsid w:val="00E53ED2"/>
    <w:rsid w:val="00E547B1"/>
    <w:rsid w:val="00E55A9E"/>
    <w:rsid w:val="00E55EFC"/>
    <w:rsid w:val="00E56BCA"/>
    <w:rsid w:val="00E57686"/>
    <w:rsid w:val="00E60D1D"/>
    <w:rsid w:val="00E616D5"/>
    <w:rsid w:val="00E61BF6"/>
    <w:rsid w:val="00E61FB3"/>
    <w:rsid w:val="00E62361"/>
    <w:rsid w:val="00E62AC4"/>
    <w:rsid w:val="00E632AE"/>
    <w:rsid w:val="00E659D6"/>
    <w:rsid w:val="00E66B9F"/>
    <w:rsid w:val="00E67916"/>
    <w:rsid w:val="00E70115"/>
    <w:rsid w:val="00E709E4"/>
    <w:rsid w:val="00E70D4A"/>
    <w:rsid w:val="00E7129C"/>
    <w:rsid w:val="00E72ECC"/>
    <w:rsid w:val="00E72F48"/>
    <w:rsid w:val="00E74075"/>
    <w:rsid w:val="00E75402"/>
    <w:rsid w:val="00E75592"/>
    <w:rsid w:val="00E779B8"/>
    <w:rsid w:val="00E80609"/>
    <w:rsid w:val="00E80868"/>
    <w:rsid w:val="00E81512"/>
    <w:rsid w:val="00E81560"/>
    <w:rsid w:val="00E82574"/>
    <w:rsid w:val="00E82C66"/>
    <w:rsid w:val="00E83D63"/>
    <w:rsid w:val="00E851F2"/>
    <w:rsid w:val="00E85800"/>
    <w:rsid w:val="00E86262"/>
    <w:rsid w:val="00E86C23"/>
    <w:rsid w:val="00E879E9"/>
    <w:rsid w:val="00E902F7"/>
    <w:rsid w:val="00E90844"/>
    <w:rsid w:val="00E9168D"/>
    <w:rsid w:val="00E91E88"/>
    <w:rsid w:val="00E922B7"/>
    <w:rsid w:val="00E925C9"/>
    <w:rsid w:val="00E92E54"/>
    <w:rsid w:val="00E9439A"/>
    <w:rsid w:val="00E96692"/>
    <w:rsid w:val="00E97307"/>
    <w:rsid w:val="00E97424"/>
    <w:rsid w:val="00EA0262"/>
    <w:rsid w:val="00EA0A6B"/>
    <w:rsid w:val="00EA0FE8"/>
    <w:rsid w:val="00EA1382"/>
    <w:rsid w:val="00EA1748"/>
    <w:rsid w:val="00EA1A66"/>
    <w:rsid w:val="00EA1AB1"/>
    <w:rsid w:val="00EA2CE0"/>
    <w:rsid w:val="00EA3777"/>
    <w:rsid w:val="00EA5AF3"/>
    <w:rsid w:val="00EA632D"/>
    <w:rsid w:val="00EA66F0"/>
    <w:rsid w:val="00EA7A9A"/>
    <w:rsid w:val="00EA7BD5"/>
    <w:rsid w:val="00EB0FB1"/>
    <w:rsid w:val="00EB2342"/>
    <w:rsid w:val="00EB39E3"/>
    <w:rsid w:val="00EB3D4B"/>
    <w:rsid w:val="00EB4592"/>
    <w:rsid w:val="00EB5C69"/>
    <w:rsid w:val="00EB64CD"/>
    <w:rsid w:val="00EB6B1B"/>
    <w:rsid w:val="00EC1241"/>
    <w:rsid w:val="00EC24C9"/>
    <w:rsid w:val="00EC26CF"/>
    <w:rsid w:val="00EC2BB0"/>
    <w:rsid w:val="00EC34D1"/>
    <w:rsid w:val="00EC3F1B"/>
    <w:rsid w:val="00EC4E23"/>
    <w:rsid w:val="00EC5E71"/>
    <w:rsid w:val="00EC60B6"/>
    <w:rsid w:val="00EC6950"/>
    <w:rsid w:val="00EC7C5D"/>
    <w:rsid w:val="00EC7F0F"/>
    <w:rsid w:val="00ED2412"/>
    <w:rsid w:val="00ED2762"/>
    <w:rsid w:val="00ED3EAB"/>
    <w:rsid w:val="00ED3F35"/>
    <w:rsid w:val="00ED51DB"/>
    <w:rsid w:val="00ED6600"/>
    <w:rsid w:val="00ED6744"/>
    <w:rsid w:val="00ED6BF2"/>
    <w:rsid w:val="00EE1EF3"/>
    <w:rsid w:val="00EE46DF"/>
    <w:rsid w:val="00EE5074"/>
    <w:rsid w:val="00EE5757"/>
    <w:rsid w:val="00EF097C"/>
    <w:rsid w:val="00EF100D"/>
    <w:rsid w:val="00EF10F5"/>
    <w:rsid w:val="00EF24B4"/>
    <w:rsid w:val="00EF3E8A"/>
    <w:rsid w:val="00EF4B45"/>
    <w:rsid w:val="00EF4FBF"/>
    <w:rsid w:val="00EF69D3"/>
    <w:rsid w:val="00EF6A51"/>
    <w:rsid w:val="00EF71D0"/>
    <w:rsid w:val="00EF7E2C"/>
    <w:rsid w:val="00F017BE"/>
    <w:rsid w:val="00F01D57"/>
    <w:rsid w:val="00F0473E"/>
    <w:rsid w:val="00F04BA5"/>
    <w:rsid w:val="00F05423"/>
    <w:rsid w:val="00F10A98"/>
    <w:rsid w:val="00F10D46"/>
    <w:rsid w:val="00F112B9"/>
    <w:rsid w:val="00F1155D"/>
    <w:rsid w:val="00F119D3"/>
    <w:rsid w:val="00F11A0B"/>
    <w:rsid w:val="00F11ED3"/>
    <w:rsid w:val="00F1257A"/>
    <w:rsid w:val="00F14246"/>
    <w:rsid w:val="00F145F9"/>
    <w:rsid w:val="00F1514D"/>
    <w:rsid w:val="00F159A1"/>
    <w:rsid w:val="00F16AFC"/>
    <w:rsid w:val="00F16F0F"/>
    <w:rsid w:val="00F20942"/>
    <w:rsid w:val="00F232CC"/>
    <w:rsid w:val="00F23DE9"/>
    <w:rsid w:val="00F242B3"/>
    <w:rsid w:val="00F2539B"/>
    <w:rsid w:val="00F26332"/>
    <w:rsid w:val="00F27011"/>
    <w:rsid w:val="00F276B5"/>
    <w:rsid w:val="00F313C4"/>
    <w:rsid w:val="00F33389"/>
    <w:rsid w:val="00F3550D"/>
    <w:rsid w:val="00F35D55"/>
    <w:rsid w:val="00F3612C"/>
    <w:rsid w:val="00F36544"/>
    <w:rsid w:val="00F36960"/>
    <w:rsid w:val="00F3756D"/>
    <w:rsid w:val="00F377C4"/>
    <w:rsid w:val="00F407DC"/>
    <w:rsid w:val="00F40B2D"/>
    <w:rsid w:val="00F41387"/>
    <w:rsid w:val="00F41425"/>
    <w:rsid w:val="00F439C6"/>
    <w:rsid w:val="00F455F0"/>
    <w:rsid w:val="00F45679"/>
    <w:rsid w:val="00F460C3"/>
    <w:rsid w:val="00F468D4"/>
    <w:rsid w:val="00F4726D"/>
    <w:rsid w:val="00F47CA0"/>
    <w:rsid w:val="00F50255"/>
    <w:rsid w:val="00F505A0"/>
    <w:rsid w:val="00F506A8"/>
    <w:rsid w:val="00F50A0D"/>
    <w:rsid w:val="00F5235E"/>
    <w:rsid w:val="00F52D90"/>
    <w:rsid w:val="00F52FEA"/>
    <w:rsid w:val="00F53AF2"/>
    <w:rsid w:val="00F540C3"/>
    <w:rsid w:val="00F542C5"/>
    <w:rsid w:val="00F554E8"/>
    <w:rsid w:val="00F55FB7"/>
    <w:rsid w:val="00F57B43"/>
    <w:rsid w:val="00F57B4C"/>
    <w:rsid w:val="00F57DC3"/>
    <w:rsid w:val="00F61278"/>
    <w:rsid w:val="00F61630"/>
    <w:rsid w:val="00F621C3"/>
    <w:rsid w:val="00F6367C"/>
    <w:rsid w:val="00F64C1F"/>
    <w:rsid w:val="00F64E94"/>
    <w:rsid w:val="00F65202"/>
    <w:rsid w:val="00F6542C"/>
    <w:rsid w:val="00F656CD"/>
    <w:rsid w:val="00F65E2C"/>
    <w:rsid w:val="00F665B0"/>
    <w:rsid w:val="00F66B44"/>
    <w:rsid w:val="00F67E19"/>
    <w:rsid w:val="00F70017"/>
    <w:rsid w:val="00F70993"/>
    <w:rsid w:val="00F71C96"/>
    <w:rsid w:val="00F72174"/>
    <w:rsid w:val="00F741E0"/>
    <w:rsid w:val="00F748C6"/>
    <w:rsid w:val="00F74CBE"/>
    <w:rsid w:val="00F7658C"/>
    <w:rsid w:val="00F77D06"/>
    <w:rsid w:val="00F81356"/>
    <w:rsid w:val="00F82ED7"/>
    <w:rsid w:val="00F83E64"/>
    <w:rsid w:val="00F843BF"/>
    <w:rsid w:val="00F85B8C"/>
    <w:rsid w:val="00F87B4C"/>
    <w:rsid w:val="00F91AA6"/>
    <w:rsid w:val="00F91E5F"/>
    <w:rsid w:val="00F94EB8"/>
    <w:rsid w:val="00F956DF"/>
    <w:rsid w:val="00F96383"/>
    <w:rsid w:val="00F97A56"/>
    <w:rsid w:val="00FA1565"/>
    <w:rsid w:val="00FA1816"/>
    <w:rsid w:val="00FA185E"/>
    <w:rsid w:val="00FA2438"/>
    <w:rsid w:val="00FA2473"/>
    <w:rsid w:val="00FA520F"/>
    <w:rsid w:val="00FA5788"/>
    <w:rsid w:val="00FA5813"/>
    <w:rsid w:val="00FA67F5"/>
    <w:rsid w:val="00FB0317"/>
    <w:rsid w:val="00FB0ECD"/>
    <w:rsid w:val="00FB185A"/>
    <w:rsid w:val="00FB2DEA"/>
    <w:rsid w:val="00FB381D"/>
    <w:rsid w:val="00FB4157"/>
    <w:rsid w:val="00FB4398"/>
    <w:rsid w:val="00FB61C5"/>
    <w:rsid w:val="00FB7514"/>
    <w:rsid w:val="00FB7D60"/>
    <w:rsid w:val="00FC0A20"/>
    <w:rsid w:val="00FC2A50"/>
    <w:rsid w:val="00FC2E06"/>
    <w:rsid w:val="00FC479F"/>
    <w:rsid w:val="00FC5340"/>
    <w:rsid w:val="00FC5C32"/>
    <w:rsid w:val="00FC61D8"/>
    <w:rsid w:val="00FD025C"/>
    <w:rsid w:val="00FD2EE6"/>
    <w:rsid w:val="00FD3F82"/>
    <w:rsid w:val="00FD5341"/>
    <w:rsid w:val="00FD763E"/>
    <w:rsid w:val="00FD7D95"/>
    <w:rsid w:val="00FE0160"/>
    <w:rsid w:val="00FE0174"/>
    <w:rsid w:val="00FE0442"/>
    <w:rsid w:val="00FE0E65"/>
    <w:rsid w:val="00FE13B8"/>
    <w:rsid w:val="00FE1B9C"/>
    <w:rsid w:val="00FE21F3"/>
    <w:rsid w:val="00FE2CFC"/>
    <w:rsid w:val="00FE3840"/>
    <w:rsid w:val="00FE3902"/>
    <w:rsid w:val="00FE3EDF"/>
    <w:rsid w:val="00FE3F35"/>
    <w:rsid w:val="00FE4755"/>
    <w:rsid w:val="00FE4B04"/>
    <w:rsid w:val="00FE4D9F"/>
    <w:rsid w:val="00FE5345"/>
    <w:rsid w:val="00FE6C2A"/>
    <w:rsid w:val="00FF0CB5"/>
    <w:rsid w:val="00FF0E69"/>
    <w:rsid w:val="00FF18FF"/>
    <w:rsid w:val="00FF2B0E"/>
    <w:rsid w:val="00FF2E9E"/>
    <w:rsid w:val="00FF33F7"/>
    <w:rsid w:val="00FF3FA5"/>
    <w:rsid w:val="00FF4B5F"/>
    <w:rsid w:val="00FF5422"/>
    <w:rsid w:val="00FF6F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51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uiPriority="9" w:qFormat="1"/>
    <w:lsdException w:name="annotation text" w:uiPriority="99"/>
    <w:lsdException w:name="annotation reference" w:uiPriority="99"/>
    <w:lsdException w:name="Normal (Web)" w:uiPriority="99"/>
    <w:lsdException w:name="Table Grid" w:uiPriority="59"/>
    <w:lsdException w:name="List Paragraph" w:uiPriority="34" w:qFormat="1"/>
  </w:latentStyles>
  <w:style w:type="paragraph" w:default="1" w:styleId="Normal">
    <w:name w:val="Normal"/>
    <w:qFormat/>
    <w:rsid w:val="00BC6A85"/>
    <w:rPr>
      <w:sz w:val="24"/>
      <w:szCs w:val="24"/>
    </w:rPr>
  </w:style>
  <w:style w:type="paragraph" w:styleId="Heading2">
    <w:name w:val="heading 2"/>
    <w:basedOn w:val="Normal"/>
    <w:link w:val="Heading2Char"/>
    <w:uiPriority w:val="9"/>
    <w:qFormat/>
    <w:rsid w:val="00E858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7905"/>
    <w:pPr>
      <w:tabs>
        <w:tab w:val="center" w:pos="4320"/>
        <w:tab w:val="right" w:pos="8640"/>
      </w:tabs>
    </w:pPr>
    <w:rPr>
      <w:lang w:val="x-none" w:eastAsia="x-none"/>
    </w:rPr>
  </w:style>
  <w:style w:type="paragraph" w:styleId="Footer">
    <w:name w:val="footer"/>
    <w:basedOn w:val="Normal"/>
    <w:link w:val="FooterChar"/>
    <w:rsid w:val="00CF7905"/>
    <w:pPr>
      <w:tabs>
        <w:tab w:val="center" w:pos="4320"/>
        <w:tab w:val="right" w:pos="8640"/>
      </w:tabs>
    </w:pPr>
    <w:rPr>
      <w:lang w:val="x-none" w:eastAsia="x-none"/>
    </w:rPr>
  </w:style>
  <w:style w:type="character" w:styleId="PageNumber">
    <w:name w:val="page number"/>
    <w:basedOn w:val="DefaultParagraphFont"/>
    <w:rsid w:val="00CF7905"/>
  </w:style>
  <w:style w:type="paragraph" w:styleId="BalloonText">
    <w:name w:val="Balloon Text"/>
    <w:basedOn w:val="Normal"/>
    <w:link w:val="BalloonTextChar"/>
    <w:semiHidden/>
    <w:rsid w:val="00342879"/>
    <w:rPr>
      <w:rFonts w:ascii="Tahoma" w:hAnsi="Tahoma"/>
      <w:sz w:val="16"/>
      <w:szCs w:val="16"/>
      <w:lang w:val="x-none" w:eastAsia="x-none"/>
    </w:rPr>
  </w:style>
  <w:style w:type="character" w:styleId="CommentReference">
    <w:name w:val="annotation reference"/>
    <w:uiPriority w:val="99"/>
    <w:semiHidden/>
    <w:rsid w:val="00342879"/>
    <w:rPr>
      <w:sz w:val="16"/>
      <w:szCs w:val="16"/>
    </w:rPr>
  </w:style>
  <w:style w:type="paragraph" w:styleId="CommentText">
    <w:name w:val="annotation text"/>
    <w:basedOn w:val="Normal"/>
    <w:link w:val="CommentTextChar"/>
    <w:uiPriority w:val="99"/>
    <w:semiHidden/>
    <w:rsid w:val="00342879"/>
    <w:rPr>
      <w:sz w:val="20"/>
      <w:szCs w:val="20"/>
    </w:rPr>
  </w:style>
  <w:style w:type="paragraph" w:styleId="CommentSubject">
    <w:name w:val="annotation subject"/>
    <w:basedOn w:val="CommentText"/>
    <w:next w:val="CommentText"/>
    <w:link w:val="CommentSubjectChar"/>
    <w:semiHidden/>
    <w:rsid w:val="00342879"/>
    <w:rPr>
      <w:b/>
      <w:bCs/>
      <w:sz w:val="24"/>
      <w:szCs w:val="24"/>
      <w:lang w:val="x-none" w:eastAsia="x-none"/>
    </w:rPr>
  </w:style>
  <w:style w:type="character" w:customStyle="1" w:styleId="HeaderChar">
    <w:name w:val="Header Char"/>
    <w:link w:val="Header"/>
    <w:rsid w:val="005912BD"/>
    <w:rPr>
      <w:sz w:val="24"/>
      <w:szCs w:val="24"/>
    </w:rPr>
  </w:style>
  <w:style w:type="character" w:customStyle="1" w:styleId="FooterChar">
    <w:name w:val="Footer Char"/>
    <w:link w:val="Footer"/>
    <w:rsid w:val="005912BD"/>
    <w:rPr>
      <w:sz w:val="24"/>
      <w:szCs w:val="24"/>
    </w:rPr>
  </w:style>
  <w:style w:type="character" w:customStyle="1" w:styleId="medium-normal">
    <w:name w:val="medium-normal"/>
    <w:basedOn w:val="DefaultParagraphFont"/>
    <w:rsid w:val="005912BD"/>
  </w:style>
  <w:style w:type="character" w:styleId="Hyperlink">
    <w:name w:val="Hyperlink"/>
    <w:rsid w:val="005912BD"/>
    <w:rPr>
      <w:color w:val="0000FF"/>
      <w:u w:val="single"/>
    </w:rPr>
  </w:style>
  <w:style w:type="character" w:customStyle="1" w:styleId="CommentTextChar">
    <w:name w:val="Comment Text Char"/>
    <w:basedOn w:val="DefaultParagraphFont"/>
    <w:link w:val="CommentText"/>
    <w:uiPriority w:val="99"/>
    <w:semiHidden/>
    <w:rsid w:val="005912BD"/>
  </w:style>
  <w:style w:type="character" w:customStyle="1" w:styleId="CommentTextChar1">
    <w:name w:val="Comment Text Char1"/>
    <w:uiPriority w:val="99"/>
    <w:semiHidden/>
    <w:rsid w:val="005912BD"/>
    <w:rPr>
      <w:sz w:val="24"/>
      <w:szCs w:val="24"/>
    </w:rPr>
  </w:style>
  <w:style w:type="character" w:customStyle="1" w:styleId="CommentSubjectChar">
    <w:name w:val="Comment Subject Char"/>
    <w:link w:val="CommentSubject"/>
    <w:semiHidden/>
    <w:rsid w:val="005912BD"/>
    <w:rPr>
      <w:b/>
      <w:bCs/>
      <w:sz w:val="24"/>
      <w:szCs w:val="24"/>
    </w:rPr>
  </w:style>
  <w:style w:type="character" w:customStyle="1" w:styleId="Hyperlink25">
    <w:name w:val="Hyperlink25"/>
    <w:rsid w:val="005912BD"/>
    <w:rPr>
      <w:rFonts w:ascii="Verdana" w:hAnsi="Verdana" w:hint="default"/>
      <w:strike w:val="0"/>
      <w:dstrike w:val="0"/>
      <w:color w:val="003399"/>
      <w:u w:val="none"/>
      <w:effect w:val="none"/>
    </w:rPr>
  </w:style>
  <w:style w:type="character" w:customStyle="1" w:styleId="BalloonTextChar">
    <w:name w:val="Balloon Text Char"/>
    <w:link w:val="BalloonText"/>
    <w:semiHidden/>
    <w:rsid w:val="005912BD"/>
    <w:rPr>
      <w:rFonts w:ascii="Tahoma" w:hAnsi="Tahoma" w:cs="Tahoma"/>
      <w:sz w:val="16"/>
      <w:szCs w:val="16"/>
    </w:rPr>
  </w:style>
  <w:style w:type="paragraph" w:styleId="FootnoteText">
    <w:name w:val="footnote text"/>
    <w:basedOn w:val="Normal"/>
    <w:link w:val="FootnoteTextChar"/>
    <w:uiPriority w:val="99"/>
    <w:unhideWhenUsed/>
    <w:rsid w:val="00C232A3"/>
    <w:rPr>
      <w:rFonts w:ascii="Cambria" w:hAnsi="Cambria"/>
    </w:rPr>
  </w:style>
  <w:style w:type="character" w:customStyle="1" w:styleId="FootnoteTextChar">
    <w:name w:val="Footnote Text Char"/>
    <w:link w:val="FootnoteText"/>
    <w:uiPriority w:val="99"/>
    <w:rsid w:val="00C232A3"/>
    <w:rPr>
      <w:rFonts w:ascii="Cambria" w:eastAsia="Times New Roman" w:hAnsi="Cambria" w:cs="Times New Roman"/>
      <w:sz w:val="24"/>
      <w:szCs w:val="24"/>
    </w:rPr>
  </w:style>
  <w:style w:type="character" w:styleId="FootnoteReference">
    <w:name w:val="footnote reference"/>
    <w:uiPriority w:val="99"/>
    <w:unhideWhenUsed/>
    <w:rsid w:val="00C232A3"/>
    <w:rPr>
      <w:vertAlign w:val="superscript"/>
    </w:rPr>
  </w:style>
  <w:style w:type="paragraph" w:styleId="NormalWeb">
    <w:name w:val="Normal (Web)"/>
    <w:basedOn w:val="Normal"/>
    <w:uiPriority w:val="99"/>
    <w:rsid w:val="00EE1EF3"/>
    <w:pPr>
      <w:spacing w:beforeLines="1" w:afterLines="1"/>
    </w:pPr>
    <w:rPr>
      <w:rFonts w:ascii="Times" w:eastAsia="MS Mincho" w:hAnsi="Times"/>
      <w:sz w:val="20"/>
      <w:szCs w:val="20"/>
    </w:rPr>
  </w:style>
  <w:style w:type="character" w:customStyle="1" w:styleId="Heading2Char">
    <w:name w:val="Heading 2 Char"/>
    <w:link w:val="Heading2"/>
    <w:uiPriority w:val="9"/>
    <w:rsid w:val="00E85800"/>
    <w:rPr>
      <w:b/>
      <w:bCs/>
      <w:sz w:val="36"/>
      <w:szCs w:val="36"/>
    </w:rPr>
  </w:style>
  <w:style w:type="table" w:styleId="TableGrid">
    <w:name w:val="Table Grid"/>
    <w:basedOn w:val="TableNormal"/>
    <w:uiPriority w:val="59"/>
    <w:rsid w:val="00CA4C89"/>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C89"/>
    <w:pPr>
      <w:ind w:left="720"/>
      <w:contextualSpacing/>
    </w:pPr>
    <w:rPr>
      <w:rFonts w:ascii="Cambria" w:eastAsia="MS Mincho" w:hAnsi="Cambria"/>
    </w:rPr>
  </w:style>
  <w:style w:type="character" w:styleId="FollowedHyperlink">
    <w:name w:val="FollowedHyperlink"/>
    <w:basedOn w:val="DefaultParagraphFont"/>
    <w:rsid w:val="00E30F67"/>
    <w:rPr>
      <w:color w:val="800080" w:themeColor="followedHyperlink"/>
      <w:u w:val="single"/>
    </w:rPr>
  </w:style>
  <w:style w:type="paragraph" w:styleId="Revision">
    <w:name w:val="Revision"/>
    <w:hidden/>
    <w:rsid w:val="00A300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uiPriority="9" w:qFormat="1"/>
    <w:lsdException w:name="annotation text" w:uiPriority="99"/>
    <w:lsdException w:name="annotation reference" w:uiPriority="99"/>
    <w:lsdException w:name="Normal (Web)" w:uiPriority="99"/>
    <w:lsdException w:name="Table Grid" w:uiPriority="59"/>
    <w:lsdException w:name="List Paragraph" w:uiPriority="34" w:qFormat="1"/>
  </w:latentStyles>
  <w:style w:type="paragraph" w:default="1" w:styleId="Normal">
    <w:name w:val="Normal"/>
    <w:qFormat/>
    <w:rsid w:val="00BC6A85"/>
    <w:rPr>
      <w:sz w:val="24"/>
      <w:szCs w:val="24"/>
    </w:rPr>
  </w:style>
  <w:style w:type="paragraph" w:styleId="Heading2">
    <w:name w:val="heading 2"/>
    <w:basedOn w:val="Normal"/>
    <w:link w:val="Heading2Char"/>
    <w:uiPriority w:val="9"/>
    <w:qFormat/>
    <w:rsid w:val="00E858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7905"/>
    <w:pPr>
      <w:tabs>
        <w:tab w:val="center" w:pos="4320"/>
        <w:tab w:val="right" w:pos="8640"/>
      </w:tabs>
    </w:pPr>
    <w:rPr>
      <w:lang w:val="x-none" w:eastAsia="x-none"/>
    </w:rPr>
  </w:style>
  <w:style w:type="paragraph" w:styleId="Footer">
    <w:name w:val="footer"/>
    <w:basedOn w:val="Normal"/>
    <w:link w:val="FooterChar"/>
    <w:rsid w:val="00CF7905"/>
    <w:pPr>
      <w:tabs>
        <w:tab w:val="center" w:pos="4320"/>
        <w:tab w:val="right" w:pos="8640"/>
      </w:tabs>
    </w:pPr>
    <w:rPr>
      <w:lang w:val="x-none" w:eastAsia="x-none"/>
    </w:rPr>
  </w:style>
  <w:style w:type="character" w:styleId="PageNumber">
    <w:name w:val="page number"/>
    <w:basedOn w:val="DefaultParagraphFont"/>
    <w:rsid w:val="00CF7905"/>
  </w:style>
  <w:style w:type="paragraph" w:styleId="BalloonText">
    <w:name w:val="Balloon Text"/>
    <w:basedOn w:val="Normal"/>
    <w:link w:val="BalloonTextChar"/>
    <w:semiHidden/>
    <w:rsid w:val="00342879"/>
    <w:rPr>
      <w:rFonts w:ascii="Tahoma" w:hAnsi="Tahoma"/>
      <w:sz w:val="16"/>
      <w:szCs w:val="16"/>
      <w:lang w:val="x-none" w:eastAsia="x-none"/>
    </w:rPr>
  </w:style>
  <w:style w:type="character" w:styleId="CommentReference">
    <w:name w:val="annotation reference"/>
    <w:uiPriority w:val="99"/>
    <w:semiHidden/>
    <w:rsid w:val="00342879"/>
    <w:rPr>
      <w:sz w:val="16"/>
      <w:szCs w:val="16"/>
    </w:rPr>
  </w:style>
  <w:style w:type="paragraph" w:styleId="CommentText">
    <w:name w:val="annotation text"/>
    <w:basedOn w:val="Normal"/>
    <w:link w:val="CommentTextChar"/>
    <w:uiPriority w:val="99"/>
    <w:semiHidden/>
    <w:rsid w:val="00342879"/>
    <w:rPr>
      <w:sz w:val="20"/>
      <w:szCs w:val="20"/>
    </w:rPr>
  </w:style>
  <w:style w:type="paragraph" w:styleId="CommentSubject">
    <w:name w:val="annotation subject"/>
    <w:basedOn w:val="CommentText"/>
    <w:next w:val="CommentText"/>
    <w:link w:val="CommentSubjectChar"/>
    <w:semiHidden/>
    <w:rsid w:val="00342879"/>
    <w:rPr>
      <w:b/>
      <w:bCs/>
      <w:sz w:val="24"/>
      <w:szCs w:val="24"/>
      <w:lang w:val="x-none" w:eastAsia="x-none"/>
    </w:rPr>
  </w:style>
  <w:style w:type="character" w:customStyle="1" w:styleId="HeaderChar">
    <w:name w:val="Header Char"/>
    <w:link w:val="Header"/>
    <w:rsid w:val="005912BD"/>
    <w:rPr>
      <w:sz w:val="24"/>
      <w:szCs w:val="24"/>
    </w:rPr>
  </w:style>
  <w:style w:type="character" w:customStyle="1" w:styleId="FooterChar">
    <w:name w:val="Footer Char"/>
    <w:link w:val="Footer"/>
    <w:rsid w:val="005912BD"/>
    <w:rPr>
      <w:sz w:val="24"/>
      <w:szCs w:val="24"/>
    </w:rPr>
  </w:style>
  <w:style w:type="character" w:customStyle="1" w:styleId="medium-normal">
    <w:name w:val="medium-normal"/>
    <w:basedOn w:val="DefaultParagraphFont"/>
    <w:rsid w:val="005912BD"/>
  </w:style>
  <w:style w:type="character" w:styleId="Hyperlink">
    <w:name w:val="Hyperlink"/>
    <w:rsid w:val="005912BD"/>
    <w:rPr>
      <w:color w:val="0000FF"/>
      <w:u w:val="single"/>
    </w:rPr>
  </w:style>
  <w:style w:type="character" w:customStyle="1" w:styleId="CommentTextChar">
    <w:name w:val="Comment Text Char"/>
    <w:basedOn w:val="DefaultParagraphFont"/>
    <w:link w:val="CommentText"/>
    <w:uiPriority w:val="99"/>
    <w:semiHidden/>
    <w:rsid w:val="005912BD"/>
  </w:style>
  <w:style w:type="character" w:customStyle="1" w:styleId="CommentTextChar1">
    <w:name w:val="Comment Text Char1"/>
    <w:uiPriority w:val="99"/>
    <w:semiHidden/>
    <w:rsid w:val="005912BD"/>
    <w:rPr>
      <w:sz w:val="24"/>
      <w:szCs w:val="24"/>
    </w:rPr>
  </w:style>
  <w:style w:type="character" w:customStyle="1" w:styleId="CommentSubjectChar">
    <w:name w:val="Comment Subject Char"/>
    <w:link w:val="CommentSubject"/>
    <w:semiHidden/>
    <w:rsid w:val="005912BD"/>
    <w:rPr>
      <w:b/>
      <w:bCs/>
      <w:sz w:val="24"/>
      <w:szCs w:val="24"/>
    </w:rPr>
  </w:style>
  <w:style w:type="character" w:customStyle="1" w:styleId="Hyperlink25">
    <w:name w:val="Hyperlink25"/>
    <w:rsid w:val="005912BD"/>
    <w:rPr>
      <w:rFonts w:ascii="Verdana" w:hAnsi="Verdana" w:hint="default"/>
      <w:strike w:val="0"/>
      <w:dstrike w:val="0"/>
      <w:color w:val="003399"/>
      <w:u w:val="none"/>
      <w:effect w:val="none"/>
    </w:rPr>
  </w:style>
  <w:style w:type="character" w:customStyle="1" w:styleId="BalloonTextChar">
    <w:name w:val="Balloon Text Char"/>
    <w:link w:val="BalloonText"/>
    <w:semiHidden/>
    <w:rsid w:val="005912BD"/>
    <w:rPr>
      <w:rFonts w:ascii="Tahoma" w:hAnsi="Tahoma" w:cs="Tahoma"/>
      <w:sz w:val="16"/>
      <w:szCs w:val="16"/>
    </w:rPr>
  </w:style>
  <w:style w:type="paragraph" w:styleId="FootnoteText">
    <w:name w:val="footnote text"/>
    <w:basedOn w:val="Normal"/>
    <w:link w:val="FootnoteTextChar"/>
    <w:uiPriority w:val="99"/>
    <w:unhideWhenUsed/>
    <w:rsid w:val="00C232A3"/>
    <w:rPr>
      <w:rFonts w:ascii="Cambria" w:hAnsi="Cambria"/>
    </w:rPr>
  </w:style>
  <w:style w:type="character" w:customStyle="1" w:styleId="FootnoteTextChar">
    <w:name w:val="Footnote Text Char"/>
    <w:link w:val="FootnoteText"/>
    <w:uiPriority w:val="99"/>
    <w:rsid w:val="00C232A3"/>
    <w:rPr>
      <w:rFonts w:ascii="Cambria" w:eastAsia="Times New Roman" w:hAnsi="Cambria" w:cs="Times New Roman"/>
      <w:sz w:val="24"/>
      <w:szCs w:val="24"/>
    </w:rPr>
  </w:style>
  <w:style w:type="character" w:styleId="FootnoteReference">
    <w:name w:val="footnote reference"/>
    <w:uiPriority w:val="99"/>
    <w:unhideWhenUsed/>
    <w:rsid w:val="00C232A3"/>
    <w:rPr>
      <w:vertAlign w:val="superscript"/>
    </w:rPr>
  </w:style>
  <w:style w:type="paragraph" w:styleId="NormalWeb">
    <w:name w:val="Normal (Web)"/>
    <w:basedOn w:val="Normal"/>
    <w:uiPriority w:val="99"/>
    <w:rsid w:val="00EE1EF3"/>
    <w:pPr>
      <w:spacing w:beforeLines="1" w:afterLines="1"/>
    </w:pPr>
    <w:rPr>
      <w:rFonts w:ascii="Times" w:eastAsia="MS Mincho" w:hAnsi="Times"/>
      <w:sz w:val="20"/>
      <w:szCs w:val="20"/>
    </w:rPr>
  </w:style>
  <w:style w:type="character" w:customStyle="1" w:styleId="Heading2Char">
    <w:name w:val="Heading 2 Char"/>
    <w:link w:val="Heading2"/>
    <w:uiPriority w:val="9"/>
    <w:rsid w:val="00E85800"/>
    <w:rPr>
      <w:b/>
      <w:bCs/>
      <w:sz w:val="36"/>
      <w:szCs w:val="36"/>
    </w:rPr>
  </w:style>
  <w:style w:type="table" w:styleId="TableGrid">
    <w:name w:val="Table Grid"/>
    <w:basedOn w:val="TableNormal"/>
    <w:uiPriority w:val="59"/>
    <w:rsid w:val="00CA4C89"/>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C89"/>
    <w:pPr>
      <w:ind w:left="720"/>
      <w:contextualSpacing/>
    </w:pPr>
    <w:rPr>
      <w:rFonts w:ascii="Cambria" w:eastAsia="MS Mincho" w:hAnsi="Cambria"/>
    </w:rPr>
  </w:style>
  <w:style w:type="character" w:styleId="FollowedHyperlink">
    <w:name w:val="FollowedHyperlink"/>
    <w:basedOn w:val="DefaultParagraphFont"/>
    <w:rsid w:val="00E30F67"/>
    <w:rPr>
      <w:color w:val="800080" w:themeColor="followedHyperlink"/>
      <w:u w:val="single"/>
    </w:rPr>
  </w:style>
  <w:style w:type="paragraph" w:styleId="Revision">
    <w:name w:val="Revision"/>
    <w:hidden/>
    <w:rsid w:val="00A300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4550">
      <w:bodyDiv w:val="1"/>
      <w:marLeft w:val="0"/>
      <w:marRight w:val="0"/>
      <w:marTop w:val="0"/>
      <w:marBottom w:val="0"/>
      <w:divBdr>
        <w:top w:val="none" w:sz="0" w:space="0" w:color="auto"/>
        <w:left w:val="none" w:sz="0" w:space="0" w:color="auto"/>
        <w:bottom w:val="none" w:sz="0" w:space="0" w:color="auto"/>
        <w:right w:val="none" w:sz="0" w:space="0" w:color="auto"/>
      </w:divBdr>
    </w:div>
    <w:div w:id="40986588">
      <w:bodyDiv w:val="1"/>
      <w:marLeft w:val="0"/>
      <w:marRight w:val="0"/>
      <w:marTop w:val="0"/>
      <w:marBottom w:val="0"/>
      <w:divBdr>
        <w:top w:val="none" w:sz="0" w:space="0" w:color="auto"/>
        <w:left w:val="none" w:sz="0" w:space="0" w:color="auto"/>
        <w:bottom w:val="none" w:sz="0" w:space="0" w:color="auto"/>
        <w:right w:val="none" w:sz="0" w:space="0" w:color="auto"/>
      </w:divBdr>
    </w:div>
    <w:div w:id="102892617">
      <w:bodyDiv w:val="1"/>
      <w:marLeft w:val="0"/>
      <w:marRight w:val="0"/>
      <w:marTop w:val="0"/>
      <w:marBottom w:val="0"/>
      <w:divBdr>
        <w:top w:val="none" w:sz="0" w:space="0" w:color="auto"/>
        <w:left w:val="none" w:sz="0" w:space="0" w:color="auto"/>
        <w:bottom w:val="none" w:sz="0" w:space="0" w:color="auto"/>
        <w:right w:val="none" w:sz="0" w:space="0" w:color="auto"/>
      </w:divBdr>
      <w:divsChild>
        <w:div w:id="59138328">
          <w:marLeft w:val="1166"/>
          <w:marRight w:val="0"/>
          <w:marTop w:val="0"/>
          <w:marBottom w:val="0"/>
          <w:divBdr>
            <w:top w:val="none" w:sz="0" w:space="0" w:color="auto"/>
            <w:left w:val="none" w:sz="0" w:space="0" w:color="auto"/>
            <w:bottom w:val="none" w:sz="0" w:space="0" w:color="auto"/>
            <w:right w:val="none" w:sz="0" w:space="0" w:color="auto"/>
          </w:divBdr>
        </w:div>
        <w:div w:id="843935568">
          <w:marLeft w:val="1166"/>
          <w:marRight w:val="0"/>
          <w:marTop w:val="0"/>
          <w:marBottom w:val="0"/>
          <w:divBdr>
            <w:top w:val="none" w:sz="0" w:space="0" w:color="auto"/>
            <w:left w:val="none" w:sz="0" w:space="0" w:color="auto"/>
            <w:bottom w:val="none" w:sz="0" w:space="0" w:color="auto"/>
            <w:right w:val="none" w:sz="0" w:space="0" w:color="auto"/>
          </w:divBdr>
        </w:div>
        <w:div w:id="1009213586">
          <w:marLeft w:val="1166"/>
          <w:marRight w:val="0"/>
          <w:marTop w:val="0"/>
          <w:marBottom w:val="0"/>
          <w:divBdr>
            <w:top w:val="none" w:sz="0" w:space="0" w:color="auto"/>
            <w:left w:val="none" w:sz="0" w:space="0" w:color="auto"/>
            <w:bottom w:val="none" w:sz="0" w:space="0" w:color="auto"/>
            <w:right w:val="none" w:sz="0" w:space="0" w:color="auto"/>
          </w:divBdr>
        </w:div>
        <w:div w:id="1087382242">
          <w:marLeft w:val="1166"/>
          <w:marRight w:val="0"/>
          <w:marTop w:val="0"/>
          <w:marBottom w:val="0"/>
          <w:divBdr>
            <w:top w:val="none" w:sz="0" w:space="0" w:color="auto"/>
            <w:left w:val="none" w:sz="0" w:space="0" w:color="auto"/>
            <w:bottom w:val="none" w:sz="0" w:space="0" w:color="auto"/>
            <w:right w:val="none" w:sz="0" w:space="0" w:color="auto"/>
          </w:divBdr>
        </w:div>
        <w:div w:id="1416319865">
          <w:marLeft w:val="1166"/>
          <w:marRight w:val="0"/>
          <w:marTop w:val="0"/>
          <w:marBottom w:val="0"/>
          <w:divBdr>
            <w:top w:val="none" w:sz="0" w:space="0" w:color="auto"/>
            <w:left w:val="none" w:sz="0" w:space="0" w:color="auto"/>
            <w:bottom w:val="none" w:sz="0" w:space="0" w:color="auto"/>
            <w:right w:val="none" w:sz="0" w:space="0" w:color="auto"/>
          </w:divBdr>
        </w:div>
        <w:div w:id="1538883481">
          <w:marLeft w:val="1166"/>
          <w:marRight w:val="0"/>
          <w:marTop w:val="0"/>
          <w:marBottom w:val="0"/>
          <w:divBdr>
            <w:top w:val="none" w:sz="0" w:space="0" w:color="auto"/>
            <w:left w:val="none" w:sz="0" w:space="0" w:color="auto"/>
            <w:bottom w:val="none" w:sz="0" w:space="0" w:color="auto"/>
            <w:right w:val="none" w:sz="0" w:space="0" w:color="auto"/>
          </w:divBdr>
        </w:div>
        <w:div w:id="1841460974">
          <w:marLeft w:val="1166"/>
          <w:marRight w:val="0"/>
          <w:marTop w:val="0"/>
          <w:marBottom w:val="0"/>
          <w:divBdr>
            <w:top w:val="none" w:sz="0" w:space="0" w:color="auto"/>
            <w:left w:val="none" w:sz="0" w:space="0" w:color="auto"/>
            <w:bottom w:val="none" w:sz="0" w:space="0" w:color="auto"/>
            <w:right w:val="none" w:sz="0" w:space="0" w:color="auto"/>
          </w:divBdr>
        </w:div>
        <w:div w:id="1961833524">
          <w:marLeft w:val="1166"/>
          <w:marRight w:val="0"/>
          <w:marTop w:val="0"/>
          <w:marBottom w:val="0"/>
          <w:divBdr>
            <w:top w:val="none" w:sz="0" w:space="0" w:color="auto"/>
            <w:left w:val="none" w:sz="0" w:space="0" w:color="auto"/>
            <w:bottom w:val="none" w:sz="0" w:space="0" w:color="auto"/>
            <w:right w:val="none" w:sz="0" w:space="0" w:color="auto"/>
          </w:divBdr>
        </w:div>
      </w:divsChild>
    </w:div>
    <w:div w:id="463810965">
      <w:bodyDiv w:val="1"/>
      <w:marLeft w:val="0"/>
      <w:marRight w:val="0"/>
      <w:marTop w:val="0"/>
      <w:marBottom w:val="0"/>
      <w:divBdr>
        <w:top w:val="none" w:sz="0" w:space="0" w:color="auto"/>
        <w:left w:val="none" w:sz="0" w:space="0" w:color="auto"/>
        <w:bottom w:val="none" w:sz="0" w:space="0" w:color="auto"/>
        <w:right w:val="none" w:sz="0" w:space="0" w:color="auto"/>
      </w:divBdr>
      <w:divsChild>
        <w:div w:id="572273340">
          <w:marLeft w:val="1166"/>
          <w:marRight w:val="0"/>
          <w:marTop w:val="0"/>
          <w:marBottom w:val="0"/>
          <w:divBdr>
            <w:top w:val="none" w:sz="0" w:space="0" w:color="auto"/>
            <w:left w:val="none" w:sz="0" w:space="0" w:color="auto"/>
            <w:bottom w:val="none" w:sz="0" w:space="0" w:color="auto"/>
            <w:right w:val="none" w:sz="0" w:space="0" w:color="auto"/>
          </w:divBdr>
        </w:div>
        <w:div w:id="776144908">
          <w:marLeft w:val="1166"/>
          <w:marRight w:val="0"/>
          <w:marTop w:val="0"/>
          <w:marBottom w:val="0"/>
          <w:divBdr>
            <w:top w:val="none" w:sz="0" w:space="0" w:color="auto"/>
            <w:left w:val="none" w:sz="0" w:space="0" w:color="auto"/>
            <w:bottom w:val="none" w:sz="0" w:space="0" w:color="auto"/>
            <w:right w:val="none" w:sz="0" w:space="0" w:color="auto"/>
          </w:divBdr>
        </w:div>
        <w:div w:id="880216473">
          <w:marLeft w:val="1166"/>
          <w:marRight w:val="0"/>
          <w:marTop w:val="0"/>
          <w:marBottom w:val="0"/>
          <w:divBdr>
            <w:top w:val="none" w:sz="0" w:space="0" w:color="auto"/>
            <w:left w:val="none" w:sz="0" w:space="0" w:color="auto"/>
            <w:bottom w:val="none" w:sz="0" w:space="0" w:color="auto"/>
            <w:right w:val="none" w:sz="0" w:space="0" w:color="auto"/>
          </w:divBdr>
        </w:div>
        <w:div w:id="1151285116">
          <w:marLeft w:val="1166"/>
          <w:marRight w:val="0"/>
          <w:marTop w:val="0"/>
          <w:marBottom w:val="0"/>
          <w:divBdr>
            <w:top w:val="none" w:sz="0" w:space="0" w:color="auto"/>
            <w:left w:val="none" w:sz="0" w:space="0" w:color="auto"/>
            <w:bottom w:val="none" w:sz="0" w:space="0" w:color="auto"/>
            <w:right w:val="none" w:sz="0" w:space="0" w:color="auto"/>
          </w:divBdr>
        </w:div>
        <w:div w:id="1298221177">
          <w:marLeft w:val="1166"/>
          <w:marRight w:val="0"/>
          <w:marTop w:val="0"/>
          <w:marBottom w:val="0"/>
          <w:divBdr>
            <w:top w:val="none" w:sz="0" w:space="0" w:color="auto"/>
            <w:left w:val="none" w:sz="0" w:space="0" w:color="auto"/>
            <w:bottom w:val="none" w:sz="0" w:space="0" w:color="auto"/>
            <w:right w:val="none" w:sz="0" w:space="0" w:color="auto"/>
          </w:divBdr>
        </w:div>
        <w:div w:id="1570338747">
          <w:marLeft w:val="1166"/>
          <w:marRight w:val="0"/>
          <w:marTop w:val="0"/>
          <w:marBottom w:val="0"/>
          <w:divBdr>
            <w:top w:val="none" w:sz="0" w:space="0" w:color="auto"/>
            <w:left w:val="none" w:sz="0" w:space="0" w:color="auto"/>
            <w:bottom w:val="none" w:sz="0" w:space="0" w:color="auto"/>
            <w:right w:val="none" w:sz="0" w:space="0" w:color="auto"/>
          </w:divBdr>
        </w:div>
        <w:div w:id="1573999866">
          <w:marLeft w:val="1166"/>
          <w:marRight w:val="0"/>
          <w:marTop w:val="0"/>
          <w:marBottom w:val="0"/>
          <w:divBdr>
            <w:top w:val="none" w:sz="0" w:space="0" w:color="auto"/>
            <w:left w:val="none" w:sz="0" w:space="0" w:color="auto"/>
            <w:bottom w:val="none" w:sz="0" w:space="0" w:color="auto"/>
            <w:right w:val="none" w:sz="0" w:space="0" w:color="auto"/>
          </w:divBdr>
        </w:div>
        <w:div w:id="1643657778">
          <w:marLeft w:val="1166"/>
          <w:marRight w:val="0"/>
          <w:marTop w:val="0"/>
          <w:marBottom w:val="0"/>
          <w:divBdr>
            <w:top w:val="none" w:sz="0" w:space="0" w:color="auto"/>
            <w:left w:val="none" w:sz="0" w:space="0" w:color="auto"/>
            <w:bottom w:val="none" w:sz="0" w:space="0" w:color="auto"/>
            <w:right w:val="none" w:sz="0" w:space="0" w:color="auto"/>
          </w:divBdr>
        </w:div>
      </w:divsChild>
    </w:div>
    <w:div w:id="704715648">
      <w:bodyDiv w:val="1"/>
      <w:marLeft w:val="0"/>
      <w:marRight w:val="0"/>
      <w:marTop w:val="0"/>
      <w:marBottom w:val="0"/>
      <w:divBdr>
        <w:top w:val="none" w:sz="0" w:space="0" w:color="auto"/>
        <w:left w:val="none" w:sz="0" w:space="0" w:color="auto"/>
        <w:bottom w:val="none" w:sz="0" w:space="0" w:color="auto"/>
        <w:right w:val="none" w:sz="0" w:space="0" w:color="auto"/>
      </w:divBdr>
      <w:divsChild>
        <w:div w:id="770276138">
          <w:marLeft w:val="547"/>
          <w:marRight w:val="0"/>
          <w:marTop w:val="134"/>
          <w:marBottom w:val="0"/>
          <w:divBdr>
            <w:top w:val="none" w:sz="0" w:space="0" w:color="auto"/>
            <w:left w:val="none" w:sz="0" w:space="0" w:color="auto"/>
            <w:bottom w:val="none" w:sz="0" w:space="0" w:color="auto"/>
            <w:right w:val="none" w:sz="0" w:space="0" w:color="auto"/>
          </w:divBdr>
        </w:div>
      </w:divsChild>
    </w:div>
    <w:div w:id="787049861">
      <w:bodyDiv w:val="1"/>
      <w:marLeft w:val="0"/>
      <w:marRight w:val="0"/>
      <w:marTop w:val="0"/>
      <w:marBottom w:val="0"/>
      <w:divBdr>
        <w:top w:val="none" w:sz="0" w:space="0" w:color="auto"/>
        <w:left w:val="none" w:sz="0" w:space="0" w:color="auto"/>
        <w:bottom w:val="none" w:sz="0" w:space="0" w:color="auto"/>
        <w:right w:val="none" w:sz="0" w:space="0" w:color="auto"/>
      </w:divBdr>
    </w:div>
    <w:div w:id="795174804">
      <w:bodyDiv w:val="1"/>
      <w:marLeft w:val="0"/>
      <w:marRight w:val="0"/>
      <w:marTop w:val="0"/>
      <w:marBottom w:val="0"/>
      <w:divBdr>
        <w:top w:val="none" w:sz="0" w:space="0" w:color="auto"/>
        <w:left w:val="none" w:sz="0" w:space="0" w:color="auto"/>
        <w:bottom w:val="none" w:sz="0" w:space="0" w:color="auto"/>
        <w:right w:val="none" w:sz="0" w:space="0" w:color="auto"/>
      </w:divBdr>
    </w:div>
    <w:div w:id="819997724">
      <w:bodyDiv w:val="1"/>
      <w:marLeft w:val="0"/>
      <w:marRight w:val="0"/>
      <w:marTop w:val="0"/>
      <w:marBottom w:val="0"/>
      <w:divBdr>
        <w:top w:val="none" w:sz="0" w:space="0" w:color="auto"/>
        <w:left w:val="none" w:sz="0" w:space="0" w:color="auto"/>
        <w:bottom w:val="none" w:sz="0" w:space="0" w:color="auto"/>
        <w:right w:val="none" w:sz="0" w:space="0" w:color="auto"/>
      </w:divBdr>
      <w:divsChild>
        <w:div w:id="255402145">
          <w:marLeft w:val="1166"/>
          <w:marRight w:val="0"/>
          <w:marTop w:val="0"/>
          <w:marBottom w:val="0"/>
          <w:divBdr>
            <w:top w:val="none" w:sz="0" w:space="0" w:color="auto"/>
            <w:left w:val="none" w:sz="0" w:space="0" w:color="auto"/>
            <w:bottom w:val="none" w:sz="0" w:space="0" w:color="auto"/>
            <w:right w:val="none" w:sz="0" w:space="0" w:color="auto"/>
          </w:divBdr>
        </w:div>
        <w:div w:id="594290587">
          <w:marLeft w:val="1166"/>
          <w:marRight w:val="0"/>
          <w:marTop w:val="0"/>
          <w:marBottom w:val="0"/>
          <w:divBdr>
            <w:top w:val="none" w:sz="0" w:space="0" w:color="auto"/>
            <w:left w:val="none" w:sz="0" w:space="0" w:color="auto"/>
            <w:bottom w:val="none" w:sz="0" w:space="0" w:color="auto"/>
            <w:right w:val="none" w:sz="0" w:space="0" w:color="auto"/>
          </w:divBdr>
        </w:div>
        <w:div w:id="784543624">
          <w:marLeft w:val="1166"/>
          <w:marRight w:val="0"/>
          <w:marTop w:val="0"/>
          <w:marBottom w:val="0"/>
          <w:divBdr>
            <w:top w:val="none" w:sz="0" w:space="0" w:color="auto"/>
            <w:left w:val="none" w:sz="0" w:space="0" w:color="auto"/>
            <w:bottom w:val="none" w:sz="0" w:space="0" w:color="auto"/>
            <w:right w:val="none" w:sz="0" w:space="0" w:color="auto"/>
          </w:divBdr>
        </w:div>
        <w:div w:id="1281913822">
          <w:marLeft w:val="1166"/>
          <w:marRight w:val="0"/>
          <w:marTop w:val="0"/>
          <w:marBottom w:val="0"/>
          <w:divBdr>
            <w:top w:val="none" w:sz="0" w:space="0" w:color="auto"/>
            <w:left w:val="none" w:sz="0" w:space="0" w:color="auto"/>
            <w:bottom w:val="none" w:sz="0" w:space="0" w:color="auto"/>
            <w:right w:val="none" w:sz="0" w:space="0" w:color="auto"/>
          </w:divBdr>
        </w:div>
        <w:div w:id="1379163172">
          <w:marLeft w:val="1166"/>
          <w:marRight w:val="0"/>
          <w:marTop w:val="0"/>
          <w:marBottom w:val="0"/>
          <w:divBdr>
            <w:top w:val="none" w:sz="0" w:space="0" w:color="auto"/>
            <w:left w:val="none" w:sz="0" w:space="0" w:color="auto"/>
            <w:bottom w:val="none" w:sz="0" w:space="0" w:color="auto"/>
            <w:right w:val="none" w:sz="0" w:space="0" w:color="auto"/>
          </w:divBdr>
        </w:div>
        <w:div w:id="1471745352">
          <w:marLeft w:val="1166"/>
          <w:marRight w:val="0"/>
          <w:marTop w:val="0"/>
          <w:marBottom w:val="0"/>
          <w:divBdr>
            <w:top w:val="none" w:sz="0" w:space="0" w:color="auto"/>
            <w:left w:val="none" w:sz="0" w:space="0" w:color="auto"/>
            <w:bottom w:val="none" w:sz="0" w:space="0" w:color="auto"/>
            <w:right w:val="none" w:sz="0" w:space="0" w:color="auto"/>
          </w:divBdr>
        </w:div>
        <w:div w:id="1764105652">
          <w:marLeft w:val="1166"/>
          <w:marRight w:val="0"/>
          <w:marTop w:val="0"/>
          <w:marBottom w:val="0"/>
          <w:divBdr>
            <w:top w:val="none" w:sz="0" w:space="0" w:color="auto"/>
            <w:left w:val="none" w:sz="0" w:space="0" w:color="auto"/>
            <w:bottom w:val="none" w:sz="0" w:space="0" w:color="auto"/>
            <w:right w:val="none" w:sz="0" w:space="0" w:color="auto"/>
          </w:divBdr>
        </w:div>
        <w:div w:id="2015765008">
          <w:marLeft w:val="1166"/>
          <w:marRight w:val="0"/>
          <w:marTop w:val="0"/>
          <w:marBottom w:val="0"/>
          <w:divBdr>
            <w:top w:val="none" w:sz="0" w:space="0" w:color="auto"/>
            <w:left w:val="none" w:sz="0" w:space="0" w:color="auto"/>
            <w:bottom w:val="none" w:sz="0" w:space="0" w:color="auto"/>
            <w:right w:val="none" w:sz="0" w:space="0" w:color="auto"/>
          </w:divBdr>
        </w:div>
        <w:div w:id="2057385655">
          <w:marLeft w:val="1166"/>
          <w:marRight w:val="0"/>
          <w:marTop w:val="0"/>
          <w:marBottom w:val="0"/>
          <w:divBdr>
            <w:top w:val="none" w:sz="0" w:space="0" w:color="auto"/>
            <w:left w:val="none" w:sz="0" w:space="0" w:color="auto"/>
            <w:bottom w:val="none" w:sz="0" w:space="0" w:color="auto"/>
            <w:right w:val="none" w:sz="0" w:space="0" w:color="auto"/>
          </w:divBdr>
        </w:div>
        <w:div w:id="2088728392">
          <w:marLeft w:val="1166"/>
          <w:marRight w:val="0"/>
          <w:marTop w:val="0"/>
          <w:marBottom w:val="0"/>
          <w:divBdr>
            <w:top w:val="none" w:sz="0" w:space="0" w:color="auto"/>
            <w:left w:val="none" w:sz="0" w:space="0" w:color="auto"/>
            <w:bottom w:val="none" w:sz="0" w:space="0" w:color="auto"/>
            <w:right w:val="none" w:sz="0" w:space="0" w:color="auto"/>
          </w:divBdr>
        </w:div>
      </w:divsChild>
    </w:div>
    <w:div w:id="979311266">
      <w:bodyDiv w:val="1"/>
      <w:marLeft w:val="0"/>
      <w:marRight w:val="0"/>
      <w:marTop w:val="0"/>
      <w:marBottom w:val="0"/>
      <w:divBdr>
        <w:top w:val="none" w:sz="0" w:space="0" w:color="auto"/>
        <w:left w:val="none" w:sz="0" w:space="0" w:color="auto"/>
        <w:bottom w:val="none" w:sz="0" w:space="0" w:color="auto"/>
        <w:right w:val="none" w:sz="0" w:space="0" w:color="auto"/>
      </w:divBdr>
      <w:divsChild>
        <w:div w:id="1105735101">
          <w:marLeft w:val="1166"/>
          <w:marRight w:val="0"/>
          <w:marTop w:val="115"/>
          <w:marBottom w:val="0"/>
          <w:divBdr>
            <w:top w:val="none" w:sz="0" w:space="0" w:color="auto"/>
            <w:left w:val="none" w:sz="0" w:space="0" w:color="auto"/>
            <w:bottom w:val="none" w:sz="0" w:space="0" w:color="auto"/>
            <w:right w:val="none" w:sz="0" w:space="0" w:color="auto"/>
          </w:divBdr>
        </w:div>
        <w:div w:id="1624190188">
          <w:marLeft w:val="547"/>
          <w:marRight w:val="0"/>
          <w:marTop w:val="134"/>
          <w:marBottom w:val="0"/>
          <w:divBdr>
            <w:top w:val="none" w:sz="0" w:space="0" w:color="auto"/>
            <w:left w:val="none" w:sz="0" w:space="0" w:color="auto"/>
            <w:bottom w:val="none" w:sz="0" w:space="0" w:color="auto"/>
            <w:right w:val="none" w:sz="0" w:space="0" w:color="auto"/>
          </w:divBdr>
        </w:div>
      </w:divsChild>
    </w:div>
    <w:div w:id="1060978749">
      <w:bodyDiv w:val="1"/>
      <w:marLeft w:val="0"/>
      <w:marRight w:val="0"/>
      <w:marTop w:val="0"/>
      <w:marBottom w:val="0"/>
      <w:divBdr>
        <w:top w:val="none" w:sz="0" w:space="0" w:color="auto"/>
        <w:left w:val="none" w:sz="0" w:space="0" w:color="auto"/>
        <w:bottom w:val="none" w:sz="0" w:space="0" w:color="auto"/>
        <w:right w:val="none" w:sz="0" w:space="0" w:color="auto"/>
      </w:divBdr>
    </w:div>
    <w:div w:id="1249315419">
      <w:bodyDiv w:val="1"/>
      <w:marLeft w:val="0"/>
      <w:marRight w:val="0"/>
      <w:marTop w:val="0"/>
      <w:marBottom w:val="0"/>
      <w:divBdr>
        <w:top w:val="none" w:sz="0" w:space="0" w:color="auto"/>
        <w:left w:val="none" w:sz="0" w:space="0" w:color="auto"/>
        <w:bottom w:val="none" w:sz="0" w:space="0" w:color="auto"/>
        <w:right w:val="none" w:sz="0" w:space="0" w:color="auto"/>
      </w:divBdr>
    </w:div>
    <w:div w:id="1360203613">
      <w:bodyDiv w:val="1"/>
      <w:marLeft w:val="0"/>
      <w:marRight w:val="0"/>
      <w:marTop w:val="0"/>
      <w:marBottom w:val="0"/>
      <w:divBdr>
        <w:top w:val="none" w:sz="0" w:space="0" w:color="auto"/>
        <w:left w:val="none" w:sz="0" w:space="0" w:color="auto"/>
        <w:bottom w:val="none" w:sz="0" w:space="0" w:color="auto"/>
        <w:right w:val="none" w:sz="0" w:space="0" w:color="auto"/>
      </w:divBdr>
    </w:div>
    <w:div w:id="1372925213">
      <w:bodyDiv w:val="1"/>
      <w:marLeft w:val="0"/>
      <w:marRight w:val="0"/>
      <w:marTop w:val="0"/>
      <w:marBottom w:val="0"/>
      <w:divBdr>
        <w:top w:val="none" w:sz="0" w:space="0" w:color="auto"/>
        <w:left w:val="none" w:sz="0" w:space="0" w:color="auto"/>
        <w:bottom w:val="none" w:sz="0" w:space="0" w:color="auto"/>
        <w:right w:val="none" w:sz="0" w:space="0" w:color="auto"/>
      </w:divBdr>
      <w:divsChild>
        <w:div w:id="81606458">
          <w:marLeft w:val="1166"/>
          <w:marRight w:val="0"/>
          <w:marTop w:val="0"/>
          <w:marBottom w:val="0"/>
          <w:divBdr>
            <w:top w:val="none" w:sz="0" w:space="0" w:color="auto"/>
            <w:left w:val="none" w:sz="0" w:space="0" w:color="auto"/>
            <w:bottom w:val="none" w:sz="0" w:space="0" w:color="auto"/>
            <w:right w:val="none" w:sz="0" w:space="0" w:color="auto"/>
          </w:divBdr>
        </w:div>
        <w:div w:id="130905847">
          <w:marLeft w:val="1166"/>
          <w:marRight w:val="0"/>
          <w:marTop w:val="0"/>
          <w:marBottom w:val="0"/>
          <w:divBdr>
            <w:top w:val="none" w:sz="0" w:space="0" w:color="auto"/>
            <w:left w:val="none" w:sz="0" w:space="0" w:color="auto"/>
            <w:bottom w:val="none" w:sz="0" w:space="0" w:color="auto"/>
            <w:right w:val="none" w:sz="0" w:space="0" w:color="auto"/>
          </w:divBdr>
        </w:div>
        <w:div w:id="232010509">
          <w:marLeft w:val="1166"/>
          <w:marRight w:val="0"/>
          <w:marTop w:val="0"/>
          <w:marBottom w:val="0"/>
          <w:divBdr>
            <w:top w:val="none" w:sz="0" w:space="0" w:color="auto"/>
            <w:left w:val="none" w:sz="0" w:space="0" w:color="auto"/>
            <w:bottom w:val="none" w:sz="0" w:space="0" w:color="auto"/>
            <w:right w:val="none" w:sz="0" w:space="0" w:color="auto"/>
          </w:divBdr>
        </w:div>
        <w:div w:id="273026119">
          <w:marLeft w:val="1166"/>
          <w:marRight w:val="0"/>
          <w:marTop w:val="0"/>
          <w:marBottom w:val="0"/>
          <w:divBdr>
            <w:top w:val="none" w:sz="0" w:space="0" w:color="auto"/>
            <w:left w:val="none" w:sz="0" w:space="0" w:color="auto"/>
            <w:bottom w:val="none" w:sz="0" w:space="0" w:color="auto"/>
            <w:right w:val="none" w:sz="0" w:space="0" w:color="auto"/>
          </w:divBdr>
        </w:div>
        <w:div w:id="554198964">
          <w:marLeft w:val="1166"/>
          <w:marRight w:val="0"/>
          <w:marTop w:val="0"/>
          <w:marBottom w:val="0"/>
          <w:divBdr>
            <w:top w:val="none" w:sz="0" w:space="0" w:color="auto"/>
            <w:left w:val="none" w:sz="0" w:space="0" w:color="auto"/>
            <w:bottom w:val="none" w:sz="0" w:space="0" w:color="auto"/>
            <w:right w:val="none" w:sz="0" w:space="0" w:color="auto"/>
          </w:divBdr>
        </w:div>
        <w:div w:id="567232054">
          <w:marLeft w:val="1166"/>
          <w:marRight w:val="0"/>
          <w:marTop w:val="0"/>
          <w:marBottom w:val="0"/>
          <w:divBdr>
            <w:top w:val="none" w:sz="0" w:space="0" w:color="auto"/>
            <w:left w:val="none" w:sz="0" w:space="0" w:color="auto"/>
            <w:bottom w:val="none" w:sz="0" w:space="0" w:color="auto"/>
            <w:right w:val="none" w:sz="0" w:space="0" w:color="auto"/>
          </w:divBdr>
        </w:div>
        <w:div w:id="642933134">
          <w:marLeft w:val="1166"/>
          <w:marRight w:val="0"/>
          <w:marTop w:val="0"/>
          <w:marBottom w:val="0"/>
          <w:divBdr>
            <w:top w:val="none" w:sz="0" w:space="0" w:color="auto"/>
            <w:left w:val="none" w:sz="0" w:space="0" w:color="auto"/>
            <w:bottom w:val="none" w:sz="0" w:space="0" w:color="auto"/>
            <w:right w:val="none" w:sz="0" w:space="0" w:color="auto"/>
          </w:divBdr>
        </w:div>
        <w:div w:id="681472818">
          <w:marLeft w:val="1166"/>
          <w:marRight w:val="0"/>
          <w:marTop w:val="0"/>
          <w:marBottom w:val="0"/>
          <w:divBdr>
            <w:top w:val="none" w:sz="0" w:space="0" w:color="auto"/>
            <w:left w:val="none" w:sz="0" w:space="0" w:color="auto"/>
            <w:bottom w:val="none" w:sz="0" w:space="0" w:color="auto"/>
            <w:right w:val="none" w:sz="0" w:space="0" w:color="auto"/>
          </w:divBdr>
        </w:div>
        <w:div w:id="814490154">
          <w:marLeft w:val="1166"/>
          <w:marRight w:val="0"/>
          <w:marTop w:val="0"/>
          <w:marBottom w:val="0"/>
          <w:divBdr>
            <w:top w:val="none" w:sz="0" w:space="0" w:color="auto"/>
            <w:left w:val="none" w:sz="0" w:space="0" w:color="auto"/>
            <w:bottom w:val="none" w:sz="0" w:space="0" w:color="auto"/>
            <w:right w:val="none" w:sz="0" w:space="0" w:color="auto"/>
          </w:divBdr>
        </w:div>
        <w:div w:id="1027873571">
          <w:marLeft w:val="1166"/>
          <w:marRight w:val="0"/>
          <w:marTop w:val="0"/>
          <w:marBottom w:val="0"/>
          <w:divBdr>
            <w:top w:val="none" w:sz="0" w:space="0" w:color="auto"/>
            <w:left w:val="none" w:sz="0" w:space="0" w:color="auto"/>
            <w:bottom w:val="none" w:sz="0" w:space="0" w:color="auto"/>
            <w:right w:val="none" w:sz="0" w:space="0" w:color="auto"/>
          </w:divBdr>
        </w:div>
        <w:div w:id="1106001787">
          <w:marLeft w:val="1166"/>
          <w:marRight w:val="0"/>
          <w:marTop w:val="0"/>
          <w:marBottom w:val="0"/>
          <w:divBdr>
            <w:top w:val="none" w:sz="0" w:space="0" w:color="auto"/>
            <w:left w:val="none" w:sz="0" w:space="0" w:color="auto"/>
            <w:bottom w:val="none" w:sz="0" w:space="0" w:color="auto"/>
            <w:right w:val="none" w:sz="0" w:space="0" w:color="auto"/>
          </w:divBdr>
        </w:div>
        <w:div w:id="1207184045">
          <w:marLeft w:val="1166"/>
          <w:marRight w:val="0"/>
          <w:marTop w:val="0"/>
          <w:marBottom w:val="0"/>
          <w:divBdr>
            <w:top w:val="none" w:sz="0" w:space="0" w:color="auto"/>
            <w:left w:val="none" w:sz="0" w:space="0" w:color="auto"/>
            <w:bottom w:val="none" w:sz="0" w:space="0" w:color="auto"/>
            <w:right w:val="none" w:sz="0" w:space="0" w:color="auto"/>
          </w:divBdr>
        </w:div>
        <w:div w:id="1408383572">
          <w:marLeft w:val="1166"/>
          <w:marRight w:val="0"/>
          <w:marTop w:val="0"/>
          <w:marBottom w:val="0"/>
          <w:divBdr>
            <w:top w:val="none" w:sz="0" w:space="0" w:color="auto"/>
            <w:left w:val="none" w:sz="0" w:space="0" w:color="auto"/>
            <w:bottom w:val="none" w:sz="0" w:space="0" w:color="auto"/>
            <w:right w:val="none" w:sz="0" w:space="0" w:color="auto"/>
          </w:divBdr>
        </w:div>
        <w:div w:id="1511023841">
          <w:marLeft w:val="1166"/>
          <w:marRight w:val="0"/>
          <w:marTop w:val="0"/>
          <w:marBottom w:val="0"/>
          <w:divBdr>
            <w:top w:val="none" w:sz="0" w:space="0" w:color="auto"/>
            <w:left w:val="none" w:sz="0" w:space="0" w:color="auto"/>
            <w:bottom w:val="none" w:sz="0" w:space="0" w:color="auto"/>
            <w:right w:val="none" w:sz="0" w:space="0" w:color="auto"/>
          </w:divBdr>
        </w:div>
        <w:div w:id="1605384397">
          <w:marLeft w:val="1166"/>
          <w:marRight w:val="0"/>
          <w:marTop w:val="0"/>
          <w:marBottom w:val="0"/>
          <w:divBdr>
            <w:top w:val="none" w:sz="0" w:space="0" w:color="auto"/>
            <w:left w:val="none" w:sz="0" w:space="0" w:color="auto"/>
            <w:bottom w:val="none" w:sz="0" w:space="0" w:color="auto"/>
            <w:right w:val="none" w:sz="0" w:space="0" w:color="auto"/>
          </w:divBdr>
        </w:div>
      </w:divsChild>
    </w:div>
    <w:div w:id="1429083686">
      <w:bodyDiv w:val="1"/>
      <w:marLeft w:val="0"/>
      <w:marRight w:val="0"/>
      <w:marTop w:val="0"/>
      <w:marBottom w:val="0"/>
      <w:divBdr>
        <w:top w:val="none" w:sz="0" w:space="0" w:color="auto"/>
        <w:left w:val="none" w:sz="0" w:space="0" w:color="auto"/>
        <w:bottom w:val="none" w:sz="0" w:space="0" w:color="auto"/>
        <w:right w:val="none" w:sz="0" w:space="0" w:color="auto"/>
      </w:divBdr>
      <w:divsChild>
        <w:div w:id="44381613">
          <w:marLeft w:val="1166"/>
          <w:marRight w:val="0"/>
          <w:marTop w:val="0"/>
          <w:marBottom w:val="0"/>
          <w:divBdr>
            <w:top w:val="none" w:sz="0" w:space="0" w:color="auto"/>
            <w:left w:val="none" w:sz="0" w:space="0" w:color="auto"/>
            <w:bottom w:val="none" w:sz="0" w:space="0" w:color="auto"/>
            <w:right w:val="none" w:sz="0" w:space="0" w:color="auto"/>
          </w:divBdr>
        </w:div>
        <w:div w:id="85344340">
          <w:marLeft w:val="1166"/>
          <w:marRight w:val="0"/>
          <w:marTop w:val="0"/>
          <w:marBottom w:val="0"/>
          <w:divBdr>
            <w:top w:val="none" w:sz="0" w:space="0" w:color="auto"/>
            <w:left w:val="none" w:sz="0" w:space="0" w:color="auto"/>
            <w:bottom w:val="none" w:sz="0" w:space="0" w:color="auto"/>
            <w:right w:val="none" w:sz="0" w:space="0" w:color="auto"/>
          </w:divBdr>
        </w:div>
        <w:div w:id="204297818">
          <w:marLeft w:val="1166"/>
          <w:marRight w:val="0"/>
          <w:marTop w:val="0"/>
          <w:marBottom w:val="0"/>
          <w:divBdr>
            <w:top w:val="none" w:sz="0" w:space="0" w:color="auto"/>
            <w:left w:val="none" w:sz="0" w:space="0" w:color="auto"/>
            <w:bottom w:val="none" w:sz="0" w:space="0" w:color="auto"/>
            <w:right w:val="none" w:sz="0" w:space="0" w:color="auto"/>
          </w:divBdr>
        </w:div>
        <w:div w:id="247078740">
          <w:marLeft w:val="1166"/>
          <w:marRight w:val="0"/>
          <w:marTop w:val="0"/>
          <w:marBottom w:val="0"/>
          <w:divBdr>
            <w:top w:val="none" w:sz="0" w:space="0" w:color="auto"/>
            <w:left w:val="none" w:sz="0" w:space="0" w:color="auto"/>
            <w:bottom w:val="none" w:sz="0" w:space="0" w:color="auto"/>
            <w:right w:val="none" w:sz="0" w:space="0" w:color="auto"/>
          </w:divBdr>
        </w:div>
        <w:div w:id="286005800">
          <w:marLeft w:val="1166"/>
          <w:marRight w:val="0"/>
          <w:marTop w:val="0"/>
          <w:marBottom w:val="0"/>
          <w:divBdr>
            <w:top w:val="none" w:sz="0" w:space="0" w:color="auto"/>
            <w:left w:val="none" w:sz="0" w:space="0" w:color="auto"/>
            <w:bottom w:val="none" w:sz="0" w:space="0" w:color="auto"/>
            <w:right w:val="none" w:sz="0" w:space="0" w:color="auto"/>
          </w:divBdr>
        </w:div>
        <w:div w:id="333413892">
          <w:marLeft w:val="1166"/>
          <w:marRight w:val="0"/>
          <w:marTop w:val="0"/>
          <w:marBottom w:val="0"/>
          <w:divBdr>
            <w:top w:val="none" w:sz="0" w:space="0" w:color="auto"/>
            <w:left w:val="none" w:sz="0" w:space="0" w:color="auto"/>
            <w:bottom w:val="none" w:sz="0" w:space="0" w:color="auto"/>
            <w:right w:val="none" w:sz="0" w:space="0" w:color="auto"/>
          </w:divBdr>
        </w:div>
        <w:div w:id="866482738">
          <w:marLeft w:val="1166"/>
          <w:marRight w:val="0"/>
          <w:marTop w:val="0"/>
          <w:marBottom w:val="0"/>
          <w:divBdr>
            <w:top w:val="none" w:sz="0" w:space="0" w:color="auto"/>
            <w:left w:val="none" w:sz="0" w:space="0" w:color="auto"/>
            <w:bottom w:val="none" w:sz="0" w:space="0" w:color="auto"/>
            <w:right w:val="none" w:sz="0" w:space="0" w:color="auto"/>
          </w:divBdr>
        </w:div>
        <w:div w:id="1060246987">
          <w:marLeft w:val="1166"/>
          <w:marRight w:val="0"/>
          <w:marTop w:val="0"/>
          <w:marBottom w:val="0"/>
          <w:divBdr>
            <w:top w:val="none" w:sz="0" w:space="0" w:color="auto"/>
            <w:left w:val="none" w:sz="0" w:space="0" w:color="auto"/>
            <w:bottom w:val="none" w:sz="0" w:space="0" w:color="auto"/>
            <w:right w:val="none" w:sz="0" w:space="0" w:color="auto"/>
          </w:divBdr>
        </w:div>
        <w:div w:id="1615209626">
          <w:marLeft w:val="1166"/>
          <w:marRight w:val="0"/>
          <w:marTop w:val="0"/>
          <w:marBottom w:val="0"/>
          <w:divBdr>
            <w:top w:val="none" w:sz="0" w:space="0" w:color="auto"/>
            <w:left w:val="none" w:sz="0" w:space="0" w:color="auto"/>
            <w:bottom w:val="none" w:sz="0" w:space="0" w:color="auto"/>
            <w:right w:val="none" w:sz="0" w:space="0" w:color="auto"/>
          </w:divBdr>
        </w:div>
        <w:div w:id="1697610469">
          <w:marLeft w:val="1166"/>
          <w:marRight w:val="0"/>
          <w:marTop w:val="0"/>
          <w:marBottom w:val="0"/>
          <w:divBdr>
            <w:top w:val="none" w:sz="0" w:space="0" w:color="auto"/>
            <w:left w:val="none" w:sz="0" w:space="0" w:color="auto"/>
            <w:bottom w:val="none" w:sz="0" w:space="0" w:color="auto"/>
            <w:right w:val="none" w:sz="0" w:space="0" w:color="auto"/>
          </w:divBdr>
        </w:div>
        <w:div w:id="1716615032">
          <w:marLeft w:val="1166"/>
          <w:marRight w:val="0"/>
          <w:marTop w:val="0"/>
          <w:marBottom w:val="0"/>
          <w:divBdr>
            <w:top w:val="none" w:sz="0" w:space="0" w:color="auto"/>
            <w:left w:val="none" w:sz="0" w:space="0" w:color="auto"/>
            <w:bottom w:val="none" w:sz="0" w:space="0" w:color="auto"/>
            <w:right w:val="none" w:sz="0" w:space="0" w:color="auto"/>
          </w:divBdr>
        </w:div>
      </w:divsChild>
    </w:div>
    <w:div w:id="1511682477">
      <w:bodyDiv w:val="1"/>
      <w:marLeft w:val="0"/>
      <w:marRight w:val="0"/>
      <w:marTop w:val="0"/>
      <w:marBottom w:val="0"/>
      <w:divBdr>
        <w:top w:val="none" w:sz="0" w:space="0" w:color="auto"/>
        <w:left w:val="none" w:sz="0" w:space="0" w:color="auto"/>
        <w:bottom w:val="none" w:sz="0" w:space="0" w:color="auto"/>
        <w:right w:val="none" w:sz="0" w:space="0" w:color="auto"/>
      </w:divBdr>
      <w:divsChild>
        <w:div w:id="343746032">
          <w:marLeft w:val="806"/>
          <w:marRight w:val="0"/>
          <w:marTop w:val="154"/>
          <w:marBottom w:val="0"/>
          <w:divBdr>
            <w:top w:val="none" w:sz="0" w:space="0" w:color="auto"/>
            <w:left w:val="none" w:sz="0" w:space="0" w:color="auto"/>
            <w:bottom w:val="none" w:sz="0" w:space="0" w:color="auto"/>
            <w:right w:val="none" w:sz="0" w:space="0" w:color="auto"/>
          </w:divBdr>
        </w:div>
        <w:div w:id="977807408">
          <w:marLeft w:val="1440"/>
          <w:marRight w:val="0"/>
          <w:marTop w:val="134"/>
          <w:marBottom w:val="0"/>
          <w:divBdr>
            <w:top w:val="none" w:sz="0" w:space="0" w:color="auto"/>
            <w:left w:val="none" w:sz="0" w:space="0" w:color="auto"/>
            <w:bottom w:val="none" w:sz="0" w:space="0" w:color="auto"/>
            <w:right w:val="none" w:sz="0" w:space="0" w:color="auto"/>
          </w:divBdr>
        </w:div>
        <w:div w:id="1136070558">
          <w:marLeft w:val="806"/>
          <w:marRight w:val="0"/>
          <w:marTop w:val="154"/>
          <w:marBottom w:val="0"/>
          <w:divBdr>
            <w:top w:val="none" w:sz="0" w:space="0" w:color="auto"/>
            <w:left w:val="none" w:sz="0" w:space="0" w:color="auto"/>
            <w:bottom w:val="none" w:sz="0" w:space="0" w:color="auto"/>
            <w:right w:val="none" w:sz="0" w:space="0" w:color="auto"/>
          </w:divBdr>
        </w:div>
        <w:div w:id="1437478951">
          <w:marLeft w:val="806"/>
          <w:marRight w:val="0"/>
          <w:marTop w:val="154"/>
          <w:marBottom w:val="0"/>
          <w:divBdr>
            <w:top w:val="none" w:sz="0" w:space="0" w:color="auto"/>
            <w:left w:val="none" w:sz="0" w:space="0" w:color="auto"/>
            <w:bottom w:val="none" w:sz="0" w:space="0" w:color="auto"/>
            <w:right w:val="none" w:sz="0" w:space="0" w:color="auto"/>
          </w:divBdr>
        </w:div>
        <w:div w:id="1489974094">
          <w:marLeft w:val="806"/>
          <w:marRight w:val="0"/>
          <w:marTop w:val="154"/>
          <w:marBottom w:val="0"/>
          <w:divBdr>
            <w:top w:val="none" w:sz="0" w:space="0" w:color="auto"/>
            <w:left w:val="none" w:sz="0" w:space="0" w:color="auto"/>
            <w:bottom w:val="none" w:sz="0" w:space="0" w:color="auto"/>
            <w:right w:val="none" w:sz="0" w:space="0" w:color="auto"/>
          </w:divBdr>
        </w:div>
        <w:div w:id="1709639978">
          <w:marLeft w:val="806"/>
          <w:marRight w:val="0"/>
          <w:marTop w:val="154"/>
          <w:marBottom w:val="0"/>
          <w:divBdr>
            <w:top w:val="none" w:sz="0" w:space="0" w:color="auto"/>
            <w:left w:val="none" w:sz="0" w:space="0" w:color="auto"/>
            <w:bottom w:val="none" w:sz="0" w:space="0" w:color="auto"/>
            <w:right w:val="none" w:sz="0" w:space="0" w:color="auto"/>
          </w:divBdr>
        </w:div>
      </w:divsChild>
    </w:div>
    <w:div w:id="1536114086">
      <w:bodyDiv w:val="1"/>
      <w:marLeft w:val="0"/>
      <w:marRight w:val="0"/>
      <w:marTop w:val="0"/>
      <w:marBottom w:val="0"/>
      <w:divBdr>
        <w:top w:val="none" w:sz="0" w:space="0" w:color="auto"/>
        <w:left w:val="none" w:sz="0" w:space="0" w:color="auto"/>
        <w:bottom w:val="none" w:sz="0" w:space="0" w:color="auto"/>
        <w:right w:val="none" w:sz="0" w:space="0" w:color="auto"/>
      </w:divBdr>
    </w:div>
    <w:div w:id="1553611655">
      <w:bodyDiv w:val="1"/>
      <w:marLeft w:val="0"/>
      <w:marRight w:val="0"/>
      <w:marTop w:val="0"/>
      <w:marBottom w:val="0"/>
      <w:divBdr>
        <w:top w:val="none" w:sz="0" w:space="0" w:color="auto"/>
        <w:left w:val="none" w:sz="0" w:space="0" w:color="auto"/>
        <w:bottom w:val="none" w:sz="0" w:space="0" w:color="auto"/>
        <w:right w:val="none" w:sz="0" w:space="0" w:color="auto"/>
      </w:divBdr>
      <w:divsChild>
        <w:div w:id="1089085468">
          <w:marLeft w:val="1267"/>
          <w:marRight w:val="0"/>
          <w:marTop w:val="134"/>
          <w:marBottom w:val="0"/>
          <w:divBdr>
            <w:top w:val="none" w:sz="0" w:space="0" w:color="auto"/>
            <w:left w:val="none" w:sz="0" w:space="0" w:color="auto"/>
            <w:bottom w:val="none" w:sz="0" w:space="0" w:color="auto"/>
            <w:right w:val="none" w:sz="0" w:space="0" w:color="auto"/>
          </w:divBdr>
        </w:div>
        <w:div w:id="1300376755">
          <w:marLeft w:val="1267"/>
          <w:marRight w:val="0"/>
          <w:marTop w:val="134"/>
          <w:marBottom w:val="0"/>
          <w:divBdr>
            <w:top w:val="none" w:sz="0" w:space="0" w:color="auto"/>
            <w:left w:val="none" w:sz="0" w:space="0" w:color="auto"/>
            <w:bottom w:val="none" w:sz="0" w:space="0" w:color="auto"/>
            <w:right w:val="none" w:sz="0" w:space="0" w:color="auto"/>
          </w:divBdr>
        </w:div>
        <w:div w:id="2035186464">
          <w:marLeft w:val="547"/>
          <w:marRight w:val="0"/>
          <w:marTop w:val="134"/>
          <w:marBottom w:val="0"/>
          <w:divBdr>
            <w:top w:val="none" w:sz="0" w:space="0" w:color="auto"/>
            <w:left w:val="none" w:sz="0" w:space="0" w:color="auto"/>
            <w:bottom w:val="none" w:sz="0" w:space="0" w:color="auto"/>
            <w:right w:val="none" w:sz="0" w:space="0" w:color="auto"/>
          </w:divBdr>
        </w:div>
        <w:div w:id="2045667996">
          <w:marLeft w:val="1267"/>
          <w:marRight w:val="0"/>
          <w:marTop w:val="134"/>
          <w:marBottom w:val="0"/>
          <w:divBdr>
            <w:top w:val="none" w:sz="0" w:space="0" w:color="auto"/>
            <w:left w:val="none" w:sz="0" w:space="0" w:color="auto"/>
            <w:bottom w:val="none" w:sz="0" w:space="0" w:color="auto"/>
            <w:right w:val="none" w:sz="0" w:space="0" w:color="auto"/>
          </w:divBdr>
        </w:div>
      </w:divsChild>
    </w:div>
    <w:div w:id="1596747747">
      <w:bodyDiv w:val="1"/>
      <w:marLeft w:val="0"/>
      <w:marRight w:val="0"/>
      <w:marTop w:val="0"/>
      <w:marBottom w:val="0"/>
      <w:divBdr>
        <w:top w:val="none" w:sz="0" w:space="0" w:color="auto"/>
        <w:left w:val="none" w:sz="0" w:space="0" w:color="auto"/>
        <w:bottom w:val="none" w:sz="0" w:space="0" w:color="auto"/>
        <w:right w:val="none" w:sz="0" w:space="0" w:color="auto"/>
      </w:divBdr>
      <w:divsChild>
        <w:div w:id="357202534">
          <w:marLeft w:val="1166"/>
          <w:marRight w:val="0"/>
          <w:marTop w:val="0"/>
          <w:marBottom w:val="0"/>
          <w:divBdr>
            <w:top w:val="none" w:sz="0" w:space="0" w:color="auto"/>
            <w:left w:val="none" w:sz="0" w:space="0" w:color="auto"/>
            <w:bottom w:val="none" w:sz="0" w:space="0" w:color="auto"/>
            <w:right w:val="none" w:sz="0" w:space="0" w:color="auto"/>
          </w:divBdr>
        </w:div>
        <w:div w:id="717630489">
          <w:marLeft w:val="1166"/>
          <w:marRight w:val="0"/>
          <w:marTop w:val="0"/>
          <w:marBottom w:val="0"/>
          <w:divBdr>
            <w:top w:val="none" w:sz="0" w:space="0" w:color="auto"/>
            <w:left w:val="none" w:sz="0" w:space="0" w:color="auto"/>
            <w:bottom w:val="none" w:sz="0" w:space="0" w:color="auto"/>
            <w:right w:val="none" w:sz="0" w:space="0" w:color="auto"/>
          </w:divBdr>
        </w:div>
        <w:div w:id="1229147324">
          <w:marLeft w:val="1166"/>
          <w:marRight w:val="0"/>
          <w:marTop w:val="0"/>
          <w:marBottom w:val="0"/>
          <w:divBdr>
            <w:top w:val="none" w:sz="0" w:space="0" w:color="auto"/>
            <w:left w:val="none" w:sz="0" w:space="0" w:color="auto"/>
            <w:bottom w:val="none" w:sz="0" w:space="0" w:color="auto"/>
            <w:right w:val="none" w:sz="0" w:space="0" w:color="auto"/>
          </w:divBdr>
        </w:div>
        <w:div w:id="1529642167">
          <w:marLeft w:val="1166"/>
          <w:marRight w:val="0"/>
          <w:marTop w:val="0"/>
          <w:marBottom w:val="0"/>
          <w:divBdr>
            <w:top w:val="none" w:sz="0" w:space="0" w:color="auto"/>
            <w:left w:val="none" w:sz="0" w:space="0" w:color="auto"/>
            <w:bottom w:val="none" w:sz="0" w:space="0" w:color="auto"/>
            <w:right w:val="none" w:sz="0" w:space="0" w:color="auto"/>
          </w:divBdr>
        </w:div>
        <w:div w:id="1830443512">
          <w:marLeft w:val="1166"/>
          <w:marRight w:val="0"/>
          <w:marTop w:val="0"/>
          <w:marBottom w:val="0"/>
          <w:divBdr>
            <w:top w:val="none" w:sz="0" w:space="0" w:color="auto"/>
            <w:left w:val="none" w:sz="0" w:space="0" w:color="auto"/>
            <w:bottom w:val="none" w:sz="0" w:space="0" w:color="auto"/>
            <w:right w:val="none" w:sz="0" w:space="0" w:color="auto"/>
          </w:divBdr>
        </w:div>
      </w:divsChild>
    </w:div>
    <w:div w:id="1722486101">
      <w:bodyDiv w:val="1"/>
      <w:marLeft w:val="0"/>
      <w:marRight w:val="0"/>
      <w:marTop w:val="0"/>
      <w:marBottom w:val="0"/>
      <w:divBdr>
        <w:top w:val="none" w:sz="0" w:space="0" w:color="auto"/>
        <w:left w:val="none" w:sz="0" w:space="0" w:color="auto"/>
        <w:bottom w:val="none" w:sz="0" w:space="0" w:color="auto"/>
        <w:right w:val="none" w:sz="0" w:space="0" w:color="auto"/>
      </w:divBdr>
    </w:div>
    <w:div w:id="1759667577">
      <w:bodyDiv w:val="1"/>
      <w:marLeft w:val="0"/>
      <w:marRight w:val="0"/>
      <w:marTop w:val="0"/>
      <w:marBottom w:val="0"/>
      <w:divBdr>
        <w:top w:val="none" w:sz="0" w:space="0" w:color="auto"/>
        <w:left w:val="none" w:sz="0" w:space="0" w:color="auto"/>
        <w:bottom w:val="none" w:sz="0" w:space="0" w:color="auto"/>
        <w:right w:val="none" w:sz="0" w:space="0" w:color="auto"/>
      </w:divBdr>
      <w:divsChild>
        <w:div w:id="555745603">
          <w:marLeft w:val="547"/>
          <w:marRight w:val="0"/>
          <w:marTop w:val="115"/>
          <w:marBottom w:val="0"/>
          <w:divBdr>
            <w:top w:val="none" w:sz="0" w:space="0" w:color="auto"/>
            <w:left w:val="none" w:sz="0" w:space="0" w:color="auto"/>
            <w:bottom w:val="none" w:sz="0" w:space="0" w:color="auto"/>
            <w:right w:val="none" w:sz="0" w:space="0" w:color="auto"/>
          </w:divBdr>
        </w:div>
      </w:divsChild>
    </w:div>
    <w:div w:id="1814369310">
      <w:bodyDiv w:val="1"/>
      <w:marLeft w:val="0"/>
      <w:marRight w:val="0"/>
      <w:marTop w:val="0"/>
      <w:marBottom w:val="0"/>
      <w:divBdr>
        <w:top w:val="none" w:sz="0" w:space="0" w:color="auto"/>
        <w:left w:val="none" w:sz="0" w:space="0" w:color="auto"/>
        <w:bottom w:val="none" w:sz="0" w:space="0" w:color="auto"/>
        <w:right w:val="none" w:sz="0" w:space="0" w:color="auto"/>
      </w:divBdr>
    </w:div>
    <w:div w:id="1927611053">
      <w:bodyDiv w:val="1"/>
      <w:marLeft w:val="0"/>
      <w:marRight w:val="0"/>
      <w:marTop w:val="0"/>
      <w:marBottom w:val="0"/>
      <w:divBdr>
        <w:top w:val="none" w:sz="0" w:space="0" w:color="auto"/>
        <w:left w:val="none" w:sz="0" w:space="0" w:color="auto"/>
        <w:bottom w:val="none" w:sz="0" w:space="0" w:color="auto"/>
        <w:right w:val="none" w:sz="0" w:space="0" w:color="auto"/>
      </w:divBdr>
    </w:div>
    <w:div w:id="2013413533">
      <w:bodyDiv w:val="1"/>
      <w:marLeft w:val="0"/>
      <w:marRight w:val="0"/>
      <w:marTop w:val="0"/>
      <w:marBottom w:val="0"/>
      <w:divBdr>
        <w:top w:val="none" w:sz="0" w:space="0" w:color="auto"/>
        <w:left w:val="none" w:sz="0" w:space="0" w:color="auto"/>
        <w:bottom w:val="none" w:sz="0" w:space="0" w:color="auto"/>
        <w:right w:val="none" w:sz="0" w:space="0" w:color="auto"/>
      </w:divBdr>
      <w:divsChild>
        <w:div w:id="140463419">
          <w:marLeft w:val="1166"/>
          <w:marRight w:val="0"/>
          <w:marTop w:val="0"/>
          <w:marBottom w:val="0"/>
          <w:divBdr>
            <w:top w:val="none" w:sz="0" w:space="0" w:color="auto"/>
            <w:left w:val="none" w:sz="0" w:space="0" w:color="auto"/>
            <w:bottom w:val="none" w:sz="0" w:space="0" w:color="auto"/>
            <w:right w:val="none" w:sz="0" w:space="0" w:color="auto"/>
          </w:divBdr>
        </w:div>
        <w:div w:id="167334007">
          <w:marLeft w:val="1166"/>
          <w:marRight w:val="0"/>
          <w:marTop w:val="0"/>
          <w:marBottom w:val="0"/>
          <w:divBdr>
            <w:top w:val="none" w:sz="0" w:space="0" w:color="auto"/>
            <w:left w:val="none" w:sz="0" w:space="0" w:color="auto"/>
            <w:bottom w:val="none" w:sz="0" w:space="0" w:color="auto"/>
            <w:right w:val="none" w:sz="0" w:space="0" w:color="auto"/>
          </w:divBdr>
        </w:div>
        <w:div w:id="177696126">
          <w:marLeft w:val="1166"/>
          <w:marRight w:val="0"/>
          <w:marTop w:val="0"/>
          <w:marBottom w:val="0"/>
          <w:divBdr>
            <w:top w:val="none" w:sz="0" w:space="0" w:color="auto"/>
            <w:left w:val="none" w:sz="0" w:space="0" w:color="auto"/>
            <w:bottom w:val="none" w:sz="0" w:space="0" w:color="auto"/>
            <w:right w:val="none" w:sz="0" w:space="0" w:color="auto"/>
          </w:divBdr>
        </w:div>
        <w:div w:id="304042603">
          <w:marLeft w:val="1166"/>
          <w:marRight w:val="0"/>
          <w:marTop w:val="0"/>
          <w:marBottom w:val="0"/>
          <w:divBdr>
            <w:top w:val="none" w:sz="0" w:space="0" w:color="auto"/>
            <w:left w:val="none" w:sz="0" w:space="0" w:color="auto"/>
            <w:bottom w:val="none" w:sz="0" w:space="0" w:color="auto"/>
            <w:right w:val="none" w:sz="0" w:space="0" w:color="auto"/>
          </w:divBdr>
        </w:div>
        <w:div w:id="855194149">
          <w:marLeft w:val="1166"/>
          <w:marRight w:val="0"/>
          <w:marTop w:val="0"/>
          <w:marBottom w:val="0"/>
          <w:divBdr>
            <w:top w:val="none" w:sz="0" w:space="0" w:color="auto"/>
            <w:left w:val="none" w:sz="0" w:space="0" w:color="auto"/>
            <w:bottom w:val="none" w:sz="0" w:space="0" w:color="auto"/>
            <w:right w:val="none" w:sz="0" w:space="0" w:color="auto"/>
          </w:divBdr>
        </w:div>
        <w:div w:id="1004212083">
          <w:marLeft w:val="1166"/>
          <w:marRight w:val="0"/>
          <w:marTop w:val="0"/>
          <w:marBottom w:val="0"/>
          <w:divBdr>
            <w:top w:val="none" w:sz="0" w:space="0" w:color="auto"/>
            <w:left w:val="none" w:sz="0" w:space="0" w:color="auto"/>
            <w:bottom w:val="none" w:sz="0" w:space="0" w:color="auto"/>
            <w:right w:val="none" w:sz="0" w:space="0" w:color="auto"/>
          </w:divBdr>
        </w:div>
        <w:div w:id="1079249863">
          <w:marLeft w:val="1166"/>
          <w:marRight w:val="0"/>
          <w:marTop w:val="0"/>
          <w:marBottom w:val="0"/>
          <w:divBdr>
            <w:top w:val="none" w:sz="0" w:space="0" w:color="auto"/>
            <w:left w:val="none" w:sz="0" w:space="0" w:color="auto"/>
            <w:bottom w:val="none" w:sz="0" w:space="0" w:color="auto"/>
            <w:right w:val="none" w:sz="0" w:space="0" w:color="auto"/>
          </w:divBdr>
        </w:div>
        <w:div w:id="1125078842">
          <w:marLeft w:val="1166"/>
          <w:marRight w:val="0"/>
          <w:marTop w:val="0"/>
          <w:marBottom w:val="0"/>
          <w:divBdr>
            <w:top w:val="none" w:sz="0" w:space="0" w:color="auto"/>
            <w:left w:val="none" w:sz="0" w:space="0" w:color="auto"/>
            <w:bottom w:val="none" w:sz="0" w:space="0" w:color="auto"/>
            <w:right w:val="none" w:sz="0" w:space="0" w:color="auto"/>
          </w:divBdr>
        </w:div>
        <w:div w:id="1344093024">
          <w:marLeft w:val="1166"/>
          <w:marRight w:val="0"/>
          <w:marTop w:val="0"/>
          <w:marBottom w:val="0"/>
          <w:divBdr>
            <w:top w:val="none" w:sz="0" w:space="0" w:color="auto"/>
            <w:left w:val="none" w:sz="0" w:space="0" w:color="auto"/>
            <w:bottom w:val="none" w:sz="0" w:space="0" w:color="auto"/>
            <w:right w:val="none" w:sz="0" w:space="0" w:color="auto"/>
          </w:divBdr>
        </w:div>
        <w:div w:id="1503087882">
          <w:marLeft w:val="1166"/>
          <w:marRight w:val="0"/>
          <w:marTop w:val="0"/>
          <w:marBottom w:val="0"/>
          <w:divBdr>
            <w:top w:val="none" w:sz="0" w:space="0" w:color="auto"/>
            <w:left w:val="none" w:sz="0" w:space="0" w:color="auto"/>
            <w:bottom w:val="none" w:sz="0" w:space="0" w:color="auto"/>
            <w:right w:val="none" w:sz="0" w:space="0" w:color="auto"/>
          </w:divBdr>
        </w:div>
        <w:div w:id="1696996661">
          <w:marLeft w:val="1166"/>
          <w:marRight w:val="0"/>
          <w:marTop w:val="0"/>
          <w:marBottom w:val="0"/>
          <w:divBdr>
            <w:top w:val="none" w:sz="0" w:space="0" w:color="auto"/>
            <w:left w:val="none" w:sz="0" w:space="0" w:color="auto"/>
            <w:bottom w:val="none" w:sz="0" w:space="0" w:color="auto"/>
            <w:right w:val="none" w:sz="0" w:space="0" w:color="auto"/>
          </w:divBdr>
        </w:div>
        <w:div w:id="205638983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kozlow@bgs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177/0011000082101002" TargetMode="External"/><Relationship Id="rId4" Type="http://schemas.openxmlformats.org/officeDocument/2006/relationships/settings" Target="settings.xml"/><Relationship Id="rId9" Type="http://schemas.openxmlformats.org/officeDocument/2006/relationships/hyperlink" Target="http://www.cacrep.org/20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8906</Words>
  <Characters>50766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CHAPTER 1</vt:lpstr>
    </vt:vector>
  </TitlesOfParts>
  <Company>n/a</Company>
  <LinksUpToDate>false</LinksUpToDate>
  <CharactersWithSpaces>59553</CharactersWithSpaces>
  <SharedDoc>false</SharedDoc>
  <HLinks>
    <vt:vector size="6" baseType="variant">
      <vt:variant>
        <vt:i4>2490486</vt:i4>
      </vt:variant>
      <vt:variant>
        <vt:i4>0</vt:i4>
      </vt:variant>
      <vt:variant>
        <vt:i4>0</vt:i4>
      </vt:variant>
      <vt:variant>
        <vt:i4>5</vt:i4>
      </vt:variant>
      <vt:variant>
        <vt:lpwstr>mailto:kkozlow@bgsu.edu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Kelly Anne Kozlowski;by</dc:creator>
  <cp:lastModifiedBy>Hoffman, Rachel</cp:lastModifiedBy>
  <cp:revision>2</cp:revision>
  <cp:lastPrinted>2013-09-30T16:55:00Z</cp:lastPrinted>
  <dcterms:created xsi:type="dcterms:W3CDTF">2013-10-31T16:30:00Z</dcterms:created>
  <dcterms:modified xsi:type="dcterms:W3CDTF">2013-10-31T16:30:00Z</dcterms:modified>
</cp:coreProperties>
</file>